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F5AC0" w14:textId="588BDFE4" w:rsidR="00B842DC" w:rsidRPr="00543C8C" w:rsidRDefault="00B842DC" w:rsidP="00B842DC">
      <w:pPr>
        <w:pStyle w:val="NormalWeb"/>
        <w:spacing w:before="0" w:beforeAutospacing="0" w:after="0" w:afterAutospacing="0"/>
        <w:jc w:val="center"/>
        <w:rPr>
          <w:rFonts w:ascii="Arial" w:hAnsi="Arial" w:cs="Arial"/>
          <w:sz w:val="56"/>
          <w:szCs w:val="56"/>
        </w:rPr>
      </w:pPr>
      <w:r w:rsidRPr="00543C8C">
        <w:rPr>
          <w:rFonts w:ascii="Arial" w:hAnsi="Arial" w:cs="Arial"/>
          <w:b/>
          <w:bCs/>
          <w:sz w:val="56"/>
          <w:szCs w:val="56"/>
        </w:rPr>
        <w:t>PUBLIC NOTICE</w:t>
      </w:r>
      <w:r w:rsidR="004B57BE" w:rsidRPr="00543C8C">
        <w:rPr>
          <w:rFonts w:ascii="Arial" w:hAnsi="Arial" w:cs="Arial"/>
          <w:b/>
          <w:bCs/>
          <w:sz w:val="56"/>
          <w:szCs w:val="56"/>
        </w:rPr>
        <w:softHyphen/>
      </w:r>
      <w:r w:rsidR="004B57BE" w:rsidRPr="00543C8C">
        <w:rPr>
          <w:rFonts w:ascii="Arial" w:hAnsi="Arial" w:cs="Arial"/>
          <w:b/>
          <w:bCs/>
          <w:sz w:val="56"/>
          <w:szCs w:val="56"/>
        </w:rPr>
        <w:softHyphen/>
      </w:r>
      <w:r w:rsidR="004B57BE" w:rsidRPr="00543C8C">
        <w:rPr>
          <w:rFonts w:ascii="Arial" w:hAnsi="Arial" w:cs="Arial"/>
          <w:b/>
          <w:bCs/>
          <w:sz w:val="56"/>
          <w:szCs w:val="56"/>
        </w:rPr>
        <w:softHyphen/>
      </w:r>
    </w:p>
    <w:p w14:paraId="10994C1F" w14:textId="030F2452" w:rsidR="00B842DC" w:rsidRPr="000721DD" w:rsidRDefault="0038385B" w:rsidP="00B842DC">
      <w:pPr>
        <w:pStyle w:val="NormalWeb"/>
        <w:spacing w:before="0" w:beforeAutospacing="0" w:after="0" w:afterAutospacing="0"/>
        <w:jc w:val="center"/>
        <w:rPr>
          <w:rFonts w:ascii="Arial" w:hAnsi="Arial" w:cs="Arial"/>
        </w:rPr>
      </w:pPr>
      <w:r w:rsidRPr="000721DD">
        <w:rPr>
          <w:rFonts w:ascii="Arial" w:hAnsi="Arial" w:cs="Arial"/>
        </w:rPr>
        <w:t>for</w:t>
      </w:r>
      <w:r w:rsidR="00B842DC" w:rsidRPr="000721DD">
        <w:rPr>
          <w:rFonts w:ascii="Arial" w:hAnsi="Arial" w:cs="Arial"/>
        </w:rPr>
        <w:t xml:space="preserve"> the</w:t>
      </w:r>
    </w:p>
    <w:p w14:paraId="640A08F7" w14:textId="77777777" w:rsidR="00B842DC" w:rsidRPr="00543C8C" w:rsidRDefault="00B842DC" w:rsidP="00B842DC">
      <w:pPr>
        <w:pStyle w:val="NormalWeb"/>
        <w:spacing w:before="0" w:beforeAutospacing="0" w:after="0" w:afterAutospacing="0"/>
        <w:jc w:val="center"/>
        <w:rPr>
          <w:rFonts w:ascii="Arial" w:hAnsi="Arial" w:cs="Arial"/>
          <w:b/>
          <w:sz w:val="48"/>
          <w:szCs w:val="48"/>
        </w:rPr>
      </w:pPr>
      <w:r w:rsidRPr="00543C8C">
        <w:rPr>
          <w:rFonts w:ascii="Arial" w:hAnsi="Arial" w:cs="Arial"/>
          <w:b/>
          <w:bCs/>
          <w:sz w:val="48"/>
          <w:szCs w:val="48"/>
        </w:rPr>
        <w:t>NEVADA CEMETERY DISTRICT</w:t>
      </w:r>
    </w:p>
    <w:p w14:paraId="7006E569" w14:textId="77777777" w:rsidR="00B842DC" w:rsidRPr="000721DD" w:rsidRDefault="00B842DC" w:rsidP="00B842DC">
      <w:pPr>
        <w:pStyle w:val="NormalWeb"/>
        <w:spacing w:before="0" w:beforeAutospacing="0" w:after="0" w:afterAutospacing="0"/>
        <w:jc w:val="center"/>
        <w:rPr>
          <w:rFonts w:ascii="Arial" w:hAnsi="Arial" w:cs="Arial"/>
        </w:rPr>
      </w:pPr>
      <w:r w:rsidRPr="000721DD">
        <w:rPr>
          <w:rFonts w:ascii="Arial" w:hAnsi="Arial" w:cs="Arial"/>
        </w:rPr>
        <w:t>of the</w:t>
      </w:r>
    </w:p>
    <w:p w14:paraId="539BECBF" w14:textId="66AF3D5F" w:rsidR="00B842DC" w:rsidRPr="000721DD" w:rsidRDefault="00222AF5" w:rsidP="00B842DC">
      <w:pPr>
        <w:pStyle w:val="NormalWeb"/>
        <w:spacing w:before="0" w:beforeAutospacing="0" w:after="0" w:afterAutospacing="0"/>
        <w:jc w:val="center"/>
        <w:rPr>
          <w:rFonts w:ascii="Arial" w:hAnsi="Arial" w:cs="Arial"/>
        </w:rPr>
      </w:pPr>
      <w:r>
        <w:rPr>
          <w:rFonts w:ascii="Arial" w:hAnsi="Arial" w:cs="Arial"/>
          <w:b/>
          <w:bCs/>
          <w:sz w:val="28"/>
          <w:szCs w:val="28"/>
        </w:rPr>
        <w:t>August</w:t>
      </w:r>
      <w:r w:rsidR="0038385B" w:rsidRPr="000721DD">
        <w:rPr>
          <w:rFonts w:ascii="Arial" w:hAnsi="Arial" w:cs="Arial"/>
          <w:b/>
          <w:bCs/>
          <w:sz w:val="28"/>
          <w:szCs w:val="28"/>
        </w:rPr>
        <w:t xml:space="preserve"> 20</w:t>
      </w:r>
      <w:r w:rsidR="00D63C94" w:rsidRPr="000721DD">
        <w:rPr>
          <w:rFonts w:ascii="Arial" w:hAnsi="Arial" w:cs="Arial"/>
          <w:b/>
          <w:bCs/>
          <w:sz w:val="28"/>
          <w:szCs w:val="28"/>
        </w:rPr>
        <w:t>2</w:t>
      </w:r>
      <w:r w:rsidR="004E7230">
        <w:rPr>
          <w:rFonts w:ascii="Arial" w:hAnsi="Arial" w:cs="Arial"/>
          <w:b/>
          <w:bCs/>
          <w:sz w:val="28"/>
          <w:szCs w:val="28"/>
        </w:rPr>
        <w:t>4</w:t>
      </w:r>
      <w:r w:rsidR="0038385B" w:rsidRPr="000721DD">
        <w:rPr>
          <w:rFonts w:ascii="Arial" w:hAnsi="Arial" w:cs="Arial"/>
          <w:b/>
          <w:bCs/>
          <w:sz w:val="28"/>
          <w:szCs w:val="28"/>
        </w:rPr>
        <w:t>_</w:t>
      </w:r>
      <w:r w:rsidR="00B842DC" w:rsidRPr="000721DD">
        <w:rPr>
          <w:rFonts w:ascii="Arial" w:hAnsi="Arial" w:cs="Arial"/>
          <w:b/>
          <w:bCs/>
          <w:sz w:val="28"/>
          <w:szCs w:val="28"/>
        </w:rPr>
        <w:t>MONTHLY</w:t>
      </w:r>
      <w:r w:rsidR="0038385B" w:rsidRPr="000721DD">
        <w:rPr>
          <w:rFonts w:ascii="Arial" w:hAnsi="Arial" w:cs="Arial"/>
          <w:b/>
          <w:bCs/>
          <w:sz w:val="28"/>
          <w:szCs w:val="28"/>
        </w:rPr>
        <w:t xml:space="preserve"> REGULAR MEETING</w:t>
      </w:r>
    </w:p>
    <w:p w14:paraId="1FD6421E" w14:textId="5710F3BB" w:rsidR="00B842DC" w:rsidRPr="000721DD" w:rsidRDefault="00AD1BEC" w:rsidP="00B842DC">
      <w:pPr>
        <w:pStyle w:val="NormalWeb"/>
        <w:spacing w:before="0" w:beforeAutospacing="0" w:after="0" w:afterAutospacing="0"/>
        <w:jc w:val="center"/>
        <w:rPr>
          <w:rFonts w:ascii="Arial" w:hAnsi="Arial" w:cs="Arial"/>
        </w:rPr>
      </w:pPr>
      <w:r w:rsidRPr="000721DD">
        <w:rPr>
          <w:rFonts w:ascii="Arial" w:hAnsi="Arial" w:cs="Arial"/>
        </w:rPr>
        <w:t>for</w:t>
      </w:r>
      <w:r w:rsidR="00B842DC" w:rsidRPr="000721DD">
        <w:rPr>
          <w:rFonts w:ascii="Arial" w:hAnsi="Arial" w:cs="Arial"/>
        </w:rPr>
        <w:t xml:space="preserve"> the</w:t>
      </w:r>
    </w:p>
    <w:p w14:paraId="79B32D7F" w14:textId="77777777" w:rsidR="00B842DC" w:rsidRPr="000721DD" w:rsidRDefault="00B842DC" w:rsidP="00B842DC">
      <w:pPr>
        <w:pStyle w:val="NormalWeb"/>
        <w:spacing w:before="0" w:beforeAutospacing="0" w:after="0" w:afterAutospacing="0"/>
        <w:jc w:val="center"/>
        <w:rPr>
          <w:rFonts w:ascii="Arial" w:hAnsi="Arial" w:cs="Arial"/>
        </w:rPr>
      </w:pPr>
      <w:r w:rsidRPr="000721DD">
        <w:rPr>
          <w:rFonts w:ascii="Arial" w:hAnsi="Arial" w:cs="Arial"/>
          <w:b/>
          <w:bCs/>
          <w:sz w:val="28"/>
          <w:szCs w:val="28"/>
        </w:rPr>
        <w:t>BOARD OF TRUSTEES</w:t>
      </w:r>
    </w:p>
    <w:p w14:paraId="69E54E9B" w14:textId="77777777" w:rsidR="00B842DC" w:rsidRPr="000721DD" w:rsidRDefault="00B842DC" w:rsidP="00B842DC">
      <w:pPr>
        <w:pStyle w:val="NormalWeb"/>
        <w:spacing w:before="0" w:beforeAutospacing="0" w:after="0" w:afterAutospacing="0"/>
        <w:jc w:val="center"/>
        <w:rPr>
          <w:rFonts w:ascii="Arial" w:hAnsi="Arial" w:cs="Arial"/>
        </w:rPr>
      </w:pPr>
      <w:r w:rsidRPr="000721DD">
        <w:rPr>
          <w:rFonts w:ascii="Arial" w:hAnsi="Arial" w:cs="Arial"/>
          <w:sz w:val="28"/>
          <w:szCs w:val="28"/>
        </w:rPr>
        <w:t>on</w:t>
      </w:r>
    </w:p>
    <w:p w14:paraId="1D0578B0" w14:textId="6DA005A5" w:rsidR="00B842DC" w:rsidRPr="000721DD" w:rsidRDefault="00167690" w:rsidP="00B842DC">
      <w:pPr>
        <w:pStyle w:val="NormalWeb"/>
        <w:spacing w:before="0" w:beforeAutospacing="0" w:after="0" w:afterAutospacing="0"/>
        <w:jc w:val="center"/>
        <w:rPr>
          <w:rFonts w:ascii="Arial" w:hAnsi="Arial" w:cs="Arial"/>
        </w:rPr>
      </w:pPr>
      <w:r>
        <w:rPr>
          <w:rFonts w:ascii="Arial" w:hAnsi="Arial" w:cs="Arial"/>
          <w:b/>
          <w:bCs/>
          <w:sz w:val="28"/>
          <w:szCs w:val="28"/>
        </w:rPr>
        <w:t>FRIDAY</w:t>
      </w:r>
      <w:r w:rsidR="00B842DC" w:rsidRPr="000721DD">
        <w:rPr>
          <w:rFonts w:ascii="Arial" w:hAnsi="Arial" w:cs="Arial"/>
          <w:b/>
          <w:bCs/>
          <w:sz w:val="28"/>
          <w:szCs w:val="28"/>
        </w:rPr>
        <w:t xml:space="preserve">, </w:t>
      </w:r>
      <w:r w:rsidR="00222AF5">
        <w:rPr>
          <w:rFonts w:ascii="Arial" w:hAnsi="Arial" w:cs="Arial"/>
          <w:b/>
          <w:bCs/>
          <w:sz w:val="28"/>
          <w:szCs w:val="28"/>
        </w:rPr>
        <w:t>August 16</w:t>
      </w:r>
      <w:r w:rsidR="00721C79">
        <w:rPr>
          <w:rFonts w:ascii="Arial" w:hAnsi="Arial" w:cs="Arial"/>
          <w:b/>
          <w:bCs/>
          <w:sz w:val="28"/>
          <w:szCs w:val="28"/>
        </w:rPr>
        <w:t>th</w:t>
      </w:r>
      <w:r w:rsidR="00B842DC" w:rsidRPr="000721DD">
        <w:rPr>
          <w:rFonts w:ascii="Arial" w:hAnsi="Arial" w:cs="Arial"/>
          <w:b/>
          <w:bCs/>
          <w:sz w:val="28"/>
          <w:szCs w:val="28"/>
        </w:rPr>
        <w:t>, 202</w:t>
      </w:r>
      <w:r w:rsidR="004E7230">
        <w:rPr>
          <w:rFonts w:ascii="Arial" w:hAnsi="Arial" w:cs="Arial"/>
          <w:b/>
          <w:bCs/>
          <w:sz w:val="28"/>
          <w:szCs w:val="28"/>
        </w:rPr>
        <w:t>4</w:t>
      </w:r>
      <w:r w:rsidR="00B842DC" w:rsidRPr="000721DD">
        <w:rPr>
          <w:rFonts w:ascii="Arial" w:hAnsi="Arial" w:cs="Arial"/>
          <w:b/>
          <w:bCs/>
          <w:sz w:val="28"/>
          <w:szCs w:val="28"/>
        </w:rPr>
        <w:t>, 1:30 PM</w:t>
      </w:r>
    </w:p>
    <w:p w14:paraId="75F3AC62" w14:textId="77777777" w:rsidR="00B842DC" w:rsidRPr="000721DD" w:rsidRDefault="00B842DC" w:rsidP="00B842DC">
      <w:pPr>
        <w:pStyle w:val="NormalWeb"/>
        <w:spacing w:before="0" w:beforeAutospacing="0" w:after="0" w:afterAutospacing="0"/>
        <w:jc w:val="center"/>
        <w:rPr>
          <w:rFonts w:ascii="Arial" w:hAnsi="Arial" w:cs="Arial"/>
        </w:rPr>
      </w:pPr>
      <w:r w:rsidRPr="000721DD">
        <w:rPr>
          <w:rFonts w:ascii="Arial" w:hAnsi="Arial" w:cs="Arial"/>
        </w:rPr>
        <w:t>at the</w:t>
      </w:r>
    </w:p>
    <w:p w14:paraId="54DA6B98" w14:textId="77777777" w:rsidR="00222AF5" w:rsidRPr="00543C8C" w:rsidRDefault="00222AF5" w:rsidP="00222AF5">
      <w:pPr>
        <w:autoSpaceDE w:val="0"/>
        <w:autoSpaceDN w:val="0"/>
        <w:adjustRightInd w:val="0"/>
        <w:jc w:val="center"/>
        <w:rPr>
          <w:rFonts w:ascii="Arial" w:hAnsi="Arial" w:cs="Arial"/>
          <w:b/>
          <w:bCs/>
          <w:color w:val="000000"/>
        </w:rPr>
      </w:pPr>
      <w:r w:rsidRPr="00543C8C">
        <w:rPr>
          <w:rFonts w:ascii="Arial" w:hAnsi="Arial" w:cs="Arial"/>
          <w:b/>
          <w:bCs/>
          <w:color w:val="000000"/>
        </w:rPr>
        <w:t>Madelyn Helling Library</w:t>
      </w:r>
    </w:p>
    <w:p w14:paraId="5A5E8168" w14:textId="77777777" w:rsidR="00222AF5" w:rsidRPr="00543C8C" w:rsidRDefault="00222AF5" w:rsidP="00222AF5">
      <w:pPr>
        <w:autoSpaceDE w:val="0"/>
        <w:autoSpaceDN w:val="0"/>
        <w:adjustRightInd w:val="0"/>
        <w:jc w:val="center"/>
        <w:rPr>
          <w:rFonts w:ascii="Arial" w:hAnsi="Arial" w:cs="Arial"/>
          <w:b/>
          <w:bCs/>
          <w:color w:val="000000"/>
        </w:rPr>
      </w:pPr>
      <w:r w:rsidRPr="00543C8C">
        <w:rPr>
          <w:rFonts w:ascii="Arial" w:hAnsi="Arial" w:cs="Arial"/>
          <w:b/>
          <w:bCs/>
          <w:color w:val="000000"/>
        </w:rPr>
        <w:t>Gene Albaugh Community Room</w:t>
      </w:r>
    </w:p>
    <w:p w14:paraId="76974ECA" w14:textId="77777777" w:rsidR="00222AF5" w:rsidRPr="00543C8C" w:rsidRDefault="00222AF5" w:rsidP="00222AF5">
      <w:pPr>
        <w:autoSpaceDE w:val="0"/>
        <w:autoSpaceDN w:val="0"/>
        <w:adjustRightInd w:val="0"/>
        <w:jc w:val="center"/>
        <w:rPr>
          <w:rFonts w:ascii="Arial" w:hAnsi="Arial" w:cs="Arial"/>
          <w:b/>
          <w:bCs/>
          <w:color w:val="000000"/>
        </w:rPr>
      </w:pPr>
      <w:r w:rsidRPr="00543C8C">
        <w:rPr>
          <w:rFonts w:ascii="Arial" w:hAnsi="Arial" w:cs="Arial"/>
          <w:b/>
          <w:bCs/>
          <w:color w:val="000000"/>
        </w:rPr>
        <w:t>980 Helling Way, Nevada City, CA 95959</w:t>
      </w:r>
    </w:p>
    <w:p w14:paraId="05D90420" w14:textId="2FCF930A" w:rsidR="009862C4" w:rsidRDefault="00DE27AA" w:rsidP="0011114B">
      <w:pPr>
        <w:pStyle w:val="NormalWeb"/>
        <w:spacing w:before="0" w:beforeAutospacing="0" w:after="0" w:afterAutospacing="0"/>
        <w:jc w:val="center"/>
        <w:rPr>
          <w:rFonts w:ascii="Arial" w:hAnsi="Arial" w:cs="Arial"/>
        </w:rPr>
      </w:pPr>
      <w:r w:rsidRPr="000721DD">
        <w:rPr>
          <w:rFonts w:ascii="Arial" w:hAnsi="Arial" w:cs="Arial"/>
        </w:rPr>
        <w:t xml:space="preserve">--------------------------------------------------------------------------------------------------------------------- </w:t>
      </w:r>
    </w:p>
    <w:p w14:paraId="06050792" w14:textId="77777777" w:rsidR="00821C57" w:rsidRDefault="00821C57" w:rsidP="00821C57">
      <w:pPr>
        <w:pStyle w:val="NormalWeb"/>
        <w:spacing w:before="0" w:beforeAutospacing="0" w:after="0" w:afterAutospacing="0"/>
        <w:jc w:val="center"/>
        <w:rPr>
          <w:rFonts w:ascii="Arial" w:hAnsi="Arial" w:cs="Arial"/>
        </w:rPr>
      </w:pPr>
      <w:r w:rsidRPr="000721DD">
        <w:rPr>
          <w:rFonts w:ascii="Arial" w:hAnsi="Arial" w:cs="Arial"/>
        </w:rPr>
        <w:t>Please note</w:t>
      </w:r>
      <w:r>
        <w:rPr>
          <w:rFonts w:ascii="Arial" w:hAnsi="Arial" w:cs="Arial"/>
        </w:rPr>
        <w:t xml:space="preserve"> the</w:t>
      </w:r>
      <w:r w:rsidRPr="000721DD">
        <w:rPr>
          <w:rFonts w:ascii="Arial" w:hAnsi="Arial" w:cs="Arial"/>
        </w:rPr>
        <w:t xml:space="preserve"> time and meeting </w:t>
      </w:r>
      <w:r>
        <w:rPr>
          <w:rFonts w:ascii="Arial" w:hAnsi="Arial" w:cs="Arial"/>
        </w:rPr>
        <w:t>location</w:t>
      </w:r>
      <w:r w:rsidRPr="000721DD">
        <w:rPr>
          <w:rFonts w:ascii="Arial" w:hAnsi="Arial" w:cs="Arial"/>
        </w:rPr>
        <w:t xml:space="preserve"> above.</w:t>
      </w:r>
    </w:p>
    <w:p w14:paraId="0A00242A" w14:textId="77777777" w:rsidR="00821C57" w:rsidRPr="00B1684D" w:rsidRDefault="00821C57" w:rsidP="00821C57">
      <w:pPr>
        <w:pStyle w:val="NormalWeb"/>
        <w:spacing w:before="0" w:beforeAutospacing="0" w:after="0" w:afterAutospacing="0"/>
        <w:ind w:left="2880" w:firstLine="720"/>
        <w:rPr>
          <w:rFonts w:ascii="Arial" w:hAnsi="Arial" w:cs="Arial"/>
          <w:b/>
          <w:bCs/>
        </w:rPr>
      </w:pPr>
      <w:r w:rsidRPr="00B1684D">
        <w:rPr>
          <w:rFonts w:ascii="Arial" w:hAnsi="Arial" w:cs="Arial"/>
          <w:b/>
          <w:bCs/>
        </w:rPr>
        <w:t>Meeting Minutes</w:t>
      </w:r>
    </w:p>
    <w:p w14:paraId="72E9ADFB" w14:textId="77777777" w:rsidR="00DE27AA" w:rsidRPr="000721DD" w:rsidRDefault="00DE27AA" w:rsidP="00DE27AA">
      <w:pPr>
        <w:pStyle w:val="NormalWeb"/>
        <w:spacing w:before="0" w:beforeAutospacing="0" w:after="0" w:afterAutospacing="0"/>
        <w:jc w:val="center"/>
        <w:rPr>
          <w:rFonts w:ascii="Arial" w:hAnsi="Arial" w:cs="Arial"/>
          <w:sz w:val="10"/>
          <w:szCs w:val="10"/>
        </w:rPr>
      </w:pPr>
    </w:p>
    <w:p w14:paraId="78A32EE8" w14:textId="11C361FD" w:rsidR="000D7145" w:rsidRDefault="000D7145" w:rsidP="00274695">
      <w:pPr>
        <w:pStyle w:val="ListParagraph"/>
        <w:numPr>
          <w:ilvl w:val="0"/>
          <w:numId w:val="1"/>
        </w:numPr>
        <w:spacing w:line="480" w:lineRule="auto"/>
        <w:rPr>
          <w:rFonts w:ascii="Arial" w:hAnsi="Arial" w:cs="Arial"/>
          <w:b/>
          <w:bCs/>
          <w:sz w:val="24"/>
          <w:szCs w:val="24"/>
        </w:rPr>
      </w:pPr>
      <w:r w:rsidRPr="000D7145">
        <w:rPr>
          <w:rFonts w:ascii="Arial" w:hAnsi="Arial" w:cs="Arial"/>
          <w:b/>
          <w:bCs/>
          <w:sz w:val="24"/>
          <w:szCs w:val="24"/>
        </w:rPr>
        <w:t xml:space="preserve">Board call to order - </w:t>
      </w:r>
      <w:r w:rsidR="003C5CB8">
        <w:rPr>
          <w:rFonts w:ascii="Arial" w:hAnsi="Arial" w:cs="Arial"/>
          <w:b/>
          <w:bCs/>
          <w:sz w:val="24"/>
          <w:szCs w:val="24"/>
        </w:rPr>
        <w:t>P</w:t>
      </w:r>
      <w:r w:rsidRPr="000D7145">
        <w:rPr>
          <w:rFonts w:ascii="Arial" w:hAnsi="Arial" w:cs="Arial"/>
          <w:b/>
          <w:bCs/>
          <w:sz w:val="24"/>
          <w:szCs w:val="24"/>
        </w:rPr>
        <w:t xml:space="preserve">ublic </w:t>
      </w:r>
      <w:r w:rsidR="003C5CB8">
        <w:rPr>
          <w:rFonts w:ascii="Arial" w:hAnsi="Arial" w:cs="Arial"/>
          <w:b/>
          <w:bCs/>
          <w:sz w:val="24"/>
          <w:szCs w:val="24"/>
        </w:rPr>
        <w:t>S</w:t>
      </w:r>
      <w:r w:rsidRPr="000D7145">
        <w:rPr>
          <w:rFonts w:ascii="Arial" w:hAnsi="Arial" w:cs="Arial"/>
          <w:b/>
          <w:bCs/>
          <w:sz w:val="24"/>
          <w:szCs w:val="24"/>
        </w:rPr>
        <w:t>ession</w:t>
      </w:r>
      <w:r w:rsidR="00821C57">
        <w:rPr>
          <w:rFonts w:ascii="Arial" w:hAnsi="Arial" w:cs="Arial"/>
          <w:b/>
          <w:bCs/>
          <w:sz w:val="24"/>
          <w:szCs w:val="24"/>
        </w:rPr>
        <w:t xml:space="preserve"> </w:t>
      </w:r>
    </w:p>
    <w:p w14:paraId="13A22DAB" w14:textId="14D63D78" w:rsidR="00821C57" w:rsidRPr="00821C57" w:rsidRDefault="00821C57" w:rsidP="00821C57">
      <w:pPr>
        <w:pStyle w:val="ListParagraph"/>
        <w:spacing w:line="480" w:lineRule="auto"/>
        <w:ind w:left="540"/>
        <w:rPr>
          <w:rFonts w:ascii="Arial" w:hAnsi="Arial" w:cs="Arial"/>
          <w:b/>
          <w:bCs/>
          <w:sz w:val="24"/>
          <w:szCs w:val="24"/>
          <w:u w:val="single"/>
        </w:rPr>
      </w:pPr>
      <w:r w:rsidRPr="00821C57">
        <w:rPr>
          <w:rFonts w:ascii="Arial" w:hAnsi="Arial" w:cs="Arial"/>
          <w:b/>
          <w:bCs/>
          <w:sz w:val="24"/>
          <w:szCs w:val="24"/>
          <w:u w:val="single"/>
        </w:rPr>
        <w:t>The board meeting was called to order at 1:35 P.M.</w:t>
      </w:r>
    </w:p>
    <w:p w14:paraId="63384BFD" w14:textId="230D5E11" w:rsidR="00DE27AA" w:rsidRPr="000D7145" w:rsidRDefault="000D7145" w:rsidP="00274695">
      <w:pPr>
        <w:pStyle w:val="ListParagraph"/>
        <w:numPr>
          <w:ilvl w:val="0"/>
          <w:numId w:val="1"/>
        </w:numPr>
        <w:spacing w:after="0" w:line="240" w:lineRule="auto"/>
        <w:rPr>
          <w:rFonts w:ascii="Arial" w:hAnsi="Arial" w:cs="Arial"/>
          <w:b/>
          <w:bCs/>
          <w:sz w:val="24"/>
          <w:szCs w:val="24"/>
        </w:rPr>
      </w:pPr>
      <w:r w:rsidRPr="000D7145">
        <w:rPr>
          <w:rFonts w:ascii="Arial" w:hAnsi="Arial" w:cs="Arial"/>
          <w:b/>
          <w:bCs/>
          <w:sz w:val="24"/>
          <w:szCs w:val="24"/>
        </w:rPr>
        <w:t xml:space="preserve">Roll call: </w:t>
      </w:r>
    </w:p>
    <w:p w14:paraId="6B856E8C" w14:textId="77777777" w:rsidR="00DE27AA" w:rsidRPr="0011114B" w:rsidRDefault="00DE27AA" w:rsidP="0011114B">
      <w:pPr>
        <w:ind w:left="720"/>
        <w:rPr>
          <w:rFonts w:ascii="Arial" w:hAnsi="Arial" w:cs="Arial"/>
        </w:rPr>
      </w:pPr>
      <w:r w:rsidRPr="0011114B">
        <w:rPr>
          <w:rFonts w:ascii="Arial" w:hAnsi="Arial" w:cs="Arial"/>
        </w:rPr>
        <w:t>Trustee Hurst</w:t>
      </w:r>
    </w:p>
    <w:p w14:paraId="78EED03D" w14:textId="77777777" w:rsidR="00DE27AA" w:rsidRPr="0011114B" w:rsidRDefault="00DE27AA" w:rsidP="0011114B">
      <w:pPr>
        <w:ind w:left="720"/>
        <w:rPr>
          <w:rFonts w:ascii="Arial" w:hAnsi="Arial" w:cs="Arial"/>
        </w:rPr>
      </w:pPr>
      <w:r w:rsidRPr="0011114B">
        <w:rPr>
          <w:rFonts w:ascii="Arial" w:hAnsi="Arial" w:cs="Arial"/>
        </w:rPr>
        <w:t xml:space="preserve">Trustee Ward </w:t>
      </w:r>
    </w:p>
    <w:p w14:paraId="49AC71CD" w14:textId="77777777" w:rsidR="00DE27AA" w:rsidRDefault="00DE27AA" w:rsidP="0011114B">
      <w:pPr>
        <w:ind w:left="720"/>
        <w:rPr>
          <w:rFonts w:ascii="Arial" w:hAnsi="Arial" w:cs="Arial"/>
        </w:rPr>
      </w:pPr>
      <w:r w:rsidRPr="0011114B">
        <w:rPr>
          <w:rFonts w:ascii="Arial" w:hAnsi="Arial" w:cs="Arial"/>
        </w:rPr>
        <w:t xml:space="preserve">Trustee Bushore </w:t>
      </w:r>
    </w:p>
    <w:p w14:paraId="6F8FBC80" w14:textId="77777777" w:rsidR="00821C57" w:rsidRDefault="00821C57" w:rsidP="0011114B">
      <w:pPr>
        <w:ind w:left="720"/>
        <w:rPr>
          <w:rFonts w:ascii="Arial" w:hAnsi="Arial" w:cs="Arial"/>
        </w:rPr>
      </w:pPr>
    </w:p>
    <w:p w14:paraId="783F66C5" w14:textId="77777777" w:rsidR="00821C57" w:rsidRPr="003F6BCB" w:rsidRDefault="00821C57" w:rsidP="00821C57">
      <w:pPr>
        <w:ind w:left="720"/>
        <w:rPr>
          <w:rFonts w:ascii="Arial" w:hAnsi="Arial" w:cs="Arial"/>
          <w:b/>
          <w:bCs/>
          <w:u w:val="single"/>
        </w:rPr>
      </w:pPr>
      <w:r>
        <w:rPr>
          <w:rFonts w:ascii="Arial" w:hAnsi="Arial" w:cs="Arial"/>
          <w:b/>
          <w:bCs/>
          <w:u w:val="single"/>
        </w:rPr>
        <w:t>All Board members were in attendance. Foreman Burda and Bookkeeper Klopfer were also in attendance</w:t>
      </w:r>
    </w:p>
    <w:p w14:paraId="6BB695B4" w14:textId="77777777" w:rsidR="0011114B" w:rsidRPr="0011114B" w:rsidRDefault="0011114B" w:rsidP="0011114B">
      <w:pPr>
        <w:pStyle w:val="ListParagraph"/>
        <w:rPr>
          <w:rFonts w:ascii="Arial" w:hAnsi="Arial" w:cs="Arial"/>
          <w:sz w:val="24"/>
          <w:szCs w:val="24"/>
        </w:rPr>
      </w:pPr>
    </w:p>
    <w:p w14:paraId="28463E2F" w14:textId="521DD88B" w:rsidR="005F3871" w:rsidRPr="00576267" w:rsidRDefault="00576267" w:rsidP="00274695">
      <w:pPr>
        <w:pStyle w:val="ListParagraph"/>
        <w:numPr>
          <w:ilvl w:val="0"/>
          <w:numId w:val="1"/>
        </w:numPr>
        <w:rPr>
          <w:rFonts w:ascii="Arial" w:hAnsi="Arial" w:cs="Arial"/>
          <w:b/>
          <w:bCs/>
          <w:sz w:val="24"/>
          <w:szCs w:val="24"/>
        </w:rPr>
      </w:pPr>
      <w:r w:rsidRPr="00576267">
        <w:rPr>
          <w:rFonts w:ascii="Arial" w:hAnsi="Arial" w:cs="Arial"/>
          <w:b/>
          <w:bCs/>
          <w:sz w:val="24"/>
          <w:szCs w:val="24"/>
        </w:rPr>
        <w:t>Public comment</w:t>
      </w:r>
    </w:p>
    <w:p w14:paraId="047004E7" w14:textId="7E97239A" w:rsidR="005F3871" w:rsidRPr="000D7145" w:rsidRDefault="00DE27AA" w:rsidP="00576267">
      <w:pPr>
        <w:ind w:left="360"/>
        <w:rPr>
          <w:rFonts w:ascii="Arial" w:hAnsi="Arial" w:cs="Arial"/>
        </w:rPr>
      </w:pPr>
      <w:r w:rsidRPr="000D7145">
        <w:rPr>
          <w:rFonts w:ascii="Arial" w:hAnsi="Arial" w:cs="Arial"/>
        </w:rPr>
        <w:t>Members of the public shall be allowed to address the Nevada Cemetery District Board of Trustees on items which are of interest to the public and which are within the subject matter jurisdiction of the Board, provided that no action shall be taken on any item not appearing on the agenda unless otherwise authorized by</w:t>
      </w:r>
      <w:r w:rsidR="003703E3" w:rsidRPr="000D7145">
        <w:rPr>
          <w:rFonts w:ascii="Arial" w:hAnsi="Arial" w:cs="Arial"/>
        </w:rPr>
        <w:t xml:space="preserve"> the Ralph M. Brown Act, California Government </w:t>
      </w:r>
      <w:r w:rsidRPr="000D7145">
        <w:rPr>
          <w:rFonts w:ascii="Arial" w:hAnsi="Arial" w:cs="Arial"/>
        </w:rPr>
        <w:t xml:space="preserve">subdivision (6) of Section 54954.2. </w:t>
      </w:r>
    </w:p>
    <w:p w14:paraId="7737E1D3" w14:textId="4B7E97CA" w:rsidR="00DE27AA" w:rsidRPr="000D7145" w:rsidRDefault="00DE27AA" w:rsidP="00576267">
      <w:pPr>
        <w:ind w:left="360"/>
        <w:rPr>
          <w:rFonts w:ascii="Arial" w:hAnsi="Arial" w:cs="Arial"/>
        </w:rPr>
      </w:pPr>
      <w:r w:rsidRPr="000D7145">
        <w:rPr>
          <w:rFonts w:ascii="Arial" w:hAnsi="Arial" w:cs="Arial"/>
        </w:rPr>
        <w:t>To comment during the meeting, the public may attend in person</w:t>
      </w:r>
      <w:r w:rsidR="002C6312" w:rsidRPr="000D7145">
        <w:rPr>
          <w:rFonts w:ascii="Arial" w:hAnsi="Arial" w:cs="Arial"/>
        </w:rPr>
        <w:t>, and/or p</w:t>
      </w:r>
      <w:r w:rsidRPr="000D7145">
        <w:rPr>
          <w:rFonts w:ascii="Arial" w:hAnsi="Arial" w:cs="Arial"/>
        </w:rPr>
        <w:t>rior to th</w:t>
      </w:r>
      <w:r w:rsidR="007A5989" w:rsidRPr="000D7145">
        <w:rPr>
          <w:rFonts w:ascii="Arial" w:hAnsi="Arial" w:cs="Arial"/>
        </w:rPr>
        <w:t xml:space="preserve">e </w:t>
      </w:r>
      <w:r w:rsidRPr="000D7145">
        <w:rPr>
          <w:rFonts w:ascii="Arial" w:hAnsi="Arial" w:cs="Arial"/>
        </w:rPr>
        <w:t>meeting</w:t>
      </w:r>
      <w:r w:rsidR="000721DD" w:rsidRPr="000D7145">
        <w:rPr>
          <w:rFonts w:ascii="Arial" w:hAnsi="Arial" w:cs="Arial"/>
        </w:rPr>
        <w:t>,</w:t>
      </w:r>
      <w:r w:rsidRPr="000D7145">
        <w:rPr>
          <w:rFonts w:ascii="Arial" w:hAnsi="Arial" w:cs="Arial"/>
        </w:rPr>
        <w:t xml:space="preserve"> the public may submit comments by writing the Board, or by email to</w:t>
      </w:r>
      <w:r w:rsidR="00797645">
        <w:rPr>
          <w:rFonts w:ascii="Arial" w:hAnsi="Arial" w:cs="Arial"/>
        </w:rPr>
        <w:t xml:space="preserve"> the Chair at</w:t>
      </w:r>
      <w:r w:rsidR="002C6312" w:rsidRPr="000D7145">
        <w:rPr>
          <w:rFonts w:ascii="Arial" w:hAnsi="Arial" w:cs="Arial"/>
        </w:rPr>
        <w:t>:</w:t>
      </w:r>
      <w:r w:rsidR="005B35F0" w:rsidRPr="000D7145">
        <w:rPr>
          <w:rFonts w:ascii="Arial" w:hAnsi="Arial" w:cs="Arial"/>
        </w:rPr>
        <w:t xml:space="preserve">          </w:t>
      </w:r>
      <w:r w:rsidR="003703E3" w:rsidRPr="000D7145">
        <w:rPr>
          <w:rFonts w:ascii="Arial" w:hAnsi="Arial" w:cs="Arial"/>
        </w:rPr>
        <w:t xml:space="preserve">             </w:t>
      </w:r>
      <w:r w:rsidR="005B35F0" w:rsidRPr="000D7145">
        <w:rPr>
          <w:rFonts w:ascii="Arial" w:hAnsi="Arial" w:cs="Arial"/>
        </w:rPr>
        <w:t xml:space="preserve"> </w:t>
      </w:r>
      <w:r w:rsidR="00797645" w:rsidRPr="00221302">
        <w:rPr>
          <w:rFonts w:ascii="Arial" w:hAnsi="Arial" w:cs="Arial"/>
          <w:b/>
        </w:rPr>
        <w:t>gerald@bushoreinc.com</w:t>
      </w:r>
    </w:p>
    <w:p w14:paraId="4882AEC9" w14:textId="212D161D" w:rsidR="00DE27AA" w:rsidRPr="000D7145" w:rsidRDefault="00DE27AA" w:rsidP="00576267">
      <w:pPr>
        <w:ind w:left="360"/>
        <w:rPr>
          <w:rFonts w:ascii="Arial" w:hAnsi="Arial" w:cs="Arial"/>
        </w:rPr>
      </w:pPr>
      <w:r w:rsidRPr="000D7145">
        <w:rPr>
          <w:rFonts w:ascii="Arial" w:hAnsi="Arial" w:cs="Arial"/>
        </w:rPr>
        <w:t xml:space="preserve">The following procedures shall be in effect </w:t>
      </w:r>
      <w:r w:rsidR="00576267" w:rsidRPr="000D7145">
        <w:rPr>
          <w:rFonts w:ascii="Arial" w:hAnsi="Arial" w:cs="Arial"/>
        </w:rPr>
        <w:t>regarding</w:t>
      </w:r>
      <w:r w:rsidRPr="000D7145">
        <w:rPr>
          <w:rFonts w:ascii="Arial" w:hAnsi="Arial" w:cs="Arial"/>
        </w:rPr>
        <w:t xml:space="preserve"> the public’s exercise of this right:</w:t>
      </w:r>
    </w:p>
    <w:p w14:paraId="182E62A1" w14:textId="59B61792" w:rsidR="00DE27AA" w:rsidRPr="000D7145" w:rsidRDefault="00DE27AA" w:rsidP="00576267">
      <w:pPr>
        <w:ind w:left="720"/>
        <w:rPr>
          <w:rFonts w:ascii="Arial" w:hAnsi="Arial" w:cs="Arial"/>
        </w:rPr>
      </w:pPr>
      <w:r w:rsidRPr="000D7145">
        <w:rPr>
          <w:rFonts w:ascii="Arial" w:hAnsi="Arial" w:cs="Arial"/>
        </w:rPr>
        <w:lastRenderedPageBreak/>
        <w:t>The total amount of time allotted for receiving such public comment may be limited to not less than 15 minutes during any regular Board meeting.</w:t>
      </w:r>
    </w:p>
    <w:p w14:paraId="473C3351" w14:textId="718B2FBB" w:rsidR="00DE27AA" w:rsidRPr="000D7145" w:rsidRDefault="00DE27AA" w:rsidP="00576267">
      <w:pPr>
        <w:ind w:left="720"/>
        <w:rPr>
          <w:rFonts w:ascii="Arial" w:hAnsi="Arial" w:cs="Arial"/>
        </w:rPr>
      </w:pPr>
      <w:r w:rsidRPr="000D7145">
        <w:rPr>
          <w:rFonts w:ascii="Arial" w:hAnsi="Arial" w:cs="Arial"/>
        </w:rPr>
        <w:t xml:space="preserve">The Chair may limit any individual to not less than 3 minutes. Time to address the Board will be allocated </w:t>
      </w:r>
      <w:r w:rsidR="00576267" w:rsidRPr="000D7145">
        <w:rPr>
          <w:rFonts w:ascii="Arial" w:hAnsi="Arial" w:cs="Arial"/>
        </w:rPr>
        <w:t>based on</w:t>
      </w:r>
      <w:r w:rsidRPr="000D7145">
        <w:rPr>
          <w:rFonts w:ascii="Arial" w:hAnsi="Arial" w:cs="Arial"/>
        </w:rPr>
        <w:t xml:space="preserve"> the order of requests received. Not all attendees may be allowed to speak if the total time allocated expires. </w:t>
      </w:r>
    </w:p>
    <w:p w14:paraId="508DD02C" w14:textId="19A80175" w:rsidR="00576267" w:rsidRDefault="00DE27AA" w:rsidP="00576267">
      <w:pPr>
        <w:ind w:left="720"/>
        <w:rPr>
          <w:rFonts w:ascii="Arial" w:hAnsi="Arial" w:cs="Arial"/>
        </w:rPr>
      </w:pPr>
      <w:r w:rsidRPr="000D7145">
        <w:rPr>
          <w:rFonts w:ascii="Arial" w:hAnsi="Arial" w:cs="Arial"/>
        </w:rPr>
        <w:t xml:space="preserve">The Board may not allow the public time to speak on an item which was previously considered by the Nevada Cemetery Board of Trustees if an opportunity for public input was afforded at that meeting. (Government Code Section 54954.3) </w:t>
      </w:r>
      <w:r w:rsidR="00221302">
        <w:rPr>
          <w:rFonts w:ascii="Arial" w:hAnsi="Arial" w:cs="Arial"/>
        </w:rPr>
        <w:t>.</w:t>
      </w:r>
    </w:p>
    <w:p w14:paraId="5D368D09" w14:textId="77777777" w:rsidR="00821C57" w:rsidRDefault="00821C57" w:rsidP="00576267">
      <w:pPr>
        <w:ind w:left="720"/>
        <w:rPr>
          <w:rFonts w:ascii="Arial" w:hAnsi="Arial" w:cs="Arial"/>
        </w:rPr>
      </w:pPr>
    </w:p>
    <w:p w14:paraId="36E6BB3F" w14:textId="621A7841" w:rsidR="00821C57" w:rsidRPr="00821C57" w:rsidRDefault="00821C57" w:rsidP="0060167F">
      <w:pPr>
        <w:ind w:left="720"/>
        <w:jc w:val="both"/>
        <w:rPr>
          <w:rFonts w:ascii="Arial" w:hAnsi="Arial" w:cs="Arial"/>
          <w:b/>
          <w:bCs/>
          <w:u w:val="single"/>
        </w:rPr>
      </w:pPr>
      <w:r>
        <w:rPr>
          <w:rFonts w:ascii="Arial" w:hAnsi="Arial" w:cs="Arial"/>
          <w:b/>
          <w:bCs/>
          <w:u w:val="single"/>
        </w:rPr>
        <w:t>Richard Joh</w:t>
      </w:r>
      <w:r w:rsidR="0060167F">
        <w:rPr>
          <w:rFonts w:ascii="Arial" w:hAnsi="Arial" w:cs="Arial"/>
          <w:b/>
          <w:bCs/>
          <w:u w:val="single"/>
        </w:rPr>
        <w:t>n</w:t>
      </w:r>
      <w:r>
        <w:rPr>
          <w:rFonts w:ascii="Arial" w:hAnsi="Arial" w:cs="Arial"/>
          <w:b/>
          <w:bCs/>
          <w:u w:val="single"/>
        </w:rPr>
        <w:t>son, Tribal Counsel Chairman of the Rancheria Nisenan Tribe and Sexton Thomas, Council Member of the Rancheria Nisenan Tribe were present as members of the public. The</w:t>
      </w:r>
      <w:r w:rsidR="00B45C4E">
        <w:rPr>
          <w:rFonts w:ascii="Arial" w:hAnsi="Arial" w:cs="Arial"/>
          <w:b/>
          <w:bCs/>
          <w:u w:val="single"/>
        </w:rPr>
        <w:t>y</w:t>
      </w:r>
      <w:r>
        <w:rPr>
          <w:rFonts w:ascii="Arial" w:hAnsi="Arial" w:cs="Arial"/>
          <w:b/>
          <w:bCs/>
          <w:u w:val="single"/>
        </w:rPr>
        <w:t xml:space="preserve"> came to discuss </w:t>
      </w:r>
      <w:r w:rsidR="0060167F">
        <w:rPr>
          <w:rFonts w:ascii="Arial" w:hAnsi="Arial" w:cs="Arial"/>
          <w:b/>
          <w:bCs/>
          <w:u w:val="single"/>
        </w:rPr>
        <w:t xml:space="preserve">new at need interments </w:t>
      </w:r>
      <w:r>
        <w:rPr>
          <w:rFonts w:ascii="Arial" w:hAnsi="Arial" w:cs="Arial"/>
          <w:b/>
          <w:bCs/>
          <w:u w:val="single"/>
        </w:rPr>
        <w:t xml:space="preserve">at the Maidu Cemetery. Chairman Bushore informed the members of the public they were unable to discuss this topic due to rules of the Brown Act and it not being on the </w:t>
      </w:r>
      <w:r w:rsidR="00B45C4E">
        <w:rPr>
          <w:rFonts w:ascii="Arial" w:hAnsi="Arial" w:cs="Arial"/>
          <w:b/>
          <w:bCs/>
          <w:u w:val="single"/>
        </w:rPr>
        <w:t>A</w:t>
      </w:r>
      <w:r>
        <w:rPr>
          <w:rFonts w:ascii="Arial" w:hAnsi="Arial" w:cs="Arial"/>
          <w:b/>
          <w:bCs/>
          <w:u w:val="single"/>
        </w:rPr>
        <w:t>genda.</w:t>
      </w:r>
      <w:r w:rsidR="0060167F">
        <w:rPr>
          <w:rFonts w:ascii="Arial" w:hAnsi="Arial" w:cs="Arial"/>
          <w:b/>
          <w:bCs/>
          <w:u w:val="single"/>
        </w:rPr>
        <w:t xml:space="preserve"> </w:t>
      </w:r>
      <w:r w:rsidR="0060167F" w:rsidRPr="002A653C">
        <w:rPr>
          <w:rFonts w:ascii="Arial" w:hAnsi="Arial" w:cs="Arial"/>
          <w:b/>
          <w:bCs/>
          <w:u w:val="single"/>
        </w:rPr>
        <w:t xml:space="preserve">The chair advised that this </w:t>
      </w:r>
      <w:r w:rsidR="00FF525F" w:rsidRPr="002A653C">
        <w:rPr>
          <w:rFonts w:ascii="Arial" w:hAnsi="Arial" w:cs="Arial"/>
          <w:b/>
          <w:bCs/>
          <w:u w:val="single"/>
        </w:rPr>
        <w:t xml:space="preserve">was </w:t>
      </w:r>
      <w:r w:rsidR="0060167F" w:rsidRPr="002A653C">
        <w:rPr>
          <w:rFonts w:ascii="Arial" w:hAnsi="Arial" w:cs="Arial"/>
          <w:b/>
          <w:bCs/>
          <w:u w:val="single"/>
        </w:rPr>
        <w:t xml:space="preserve">not </w:t>
      </w:r>
      <w:r w:rsidR="00FF525F" w:rsidRPr="002A653C">
        <w:rPr>
          <w:rFonts w:ascii="Arial" w:hAnsi="Arial" w:cs="Arial"/>
          <w:b/>
          <w:bCs/>
          <w:u w:val="single"/>
        </w:rPr>
        <w:t xml:space="preserve">needed to </w:t>
      </w:r>
      <w:r w:rsidR="0060167F" w:rsidRPr="002A653C">
        <w:rPr>
          <w:rFonts w:ascii="Arial" w:hAnsi="Arial" w:cs="Arial"/>
          <w:b/>
          <w:bCs/>
          <w:u w:val="single"/>
        </w:rPr>
        <w:t>be a future Agenda item, and offered to meet after the Board meeting</w:t>
      </w:r>
      <w:r w:rsidR="00FF525F" w:rsidRPr="002A653C">
        <w:rPr>
          <w:rFonts w:ascii="Arial" w:hAnsi="Arial" w:cs="Arial"/>
          <w:b/>
          <w:bCs/>
          <w:u w:val="single"/>
        </w:rPr>
        <w:t>,</w:t>
      </w:r>
      <w:r w:rsidR="0060167F" w:rsidRPr="002A653C">
        <w:rPr>
          <w:rFonts w:ascii="Arial" w:hAnsi="Arial" w:cs="Arial"/>
          <w:b/>
          <w:bCs/>
          <w:u w:val="single"/>
        </w:rPr>
        <w:t xml:space="preserve"> as this was a </w:t>
      </w:r>
      <w:r w:rsidR="00FF525F" w:rsidRPr="002A653C">
        <w:rPr>
          <w:rFonts w:ascii="Arial" w:hAnsi="Arial" w:cs="Arial"/>
          <w:b/>
          <w:bCs/>
          <w:u w:val="single"/>
        </w:rPr>
        <w:t>normal service offered and performed by the District.</w:t>
      </w:r>
    </w:p>
    <w:p w14:paraId="5D4CA27E" w14:textId="77777777" w:rsidR="00221302" w:rsidRDefault="00221302" w:rsidP="00576267">
      <w:pPr>
        <w:ind w:left="720"/>
        <w:rPr>
          <w:rFonts w:ascii="Arial" w:hAnsi="Arial" w:cs="Arial"/>
        </w:rPr>
      </w:pPr>
    </w:p>
    <w:p w14:paraId="5802907E" w14:textId="6002B66E" w:rsidR="000A14CB" w:rsidRPr="00221302" w:rsidRDefault="00576267" w:rsidP="00274695">
      <w:pPr>
        <w:pStyle w:val="ListParagraph"/>
        <w:numPr>
          <w:ilvl w:val="0"/>
          <w:numId w:val="1"/>
        </w:numPr>
        <w:rPr>
          <w:rFonts w:ascii="Arial" w:hAnsi="Arial" w:cs="Arial"/>
          <w:b/>
          <w:bCs/>
          <w:sz w:val="24"/>
          <w:szCs w:val="24"/>
        </w:rPr>
      </w:pPr>
      <w:r w:rsidRPr="00576267">
        <w:rPr>
          <w:rFonts w:ascii="Arial" w:hAnsi="Arial" w:cs="Arial"/>
          <w:b/>
          <w:bCs/>
          <w:sz w:val="24"/>
          <w:szCs w:val="24"/>
        </w:rPr>
        <w:t xml:space="preserve">Action </w:t>
      </w:r>
      <w:r w:rsidR="00797645">
        <w:rPr>
          <w:rFonts w:ascii="Arial" w:hAnsi="Arial" w:cs="Arial"/>
          <w:b/>
          <w:bCs/>
          <w:sz w:val="24"/>
          <w:szCs w:val="24"/>
        </w:rPr>
        <w:t>Items R</w:t>
      </w:r>
      <w:r w:rsidRPr="00576267">
        <w:rPr>
          <w:rFonts w:ascii="Arial" w:hAnsi="Arial" w:cs="Arial"/>
          <w:b/>
          <w:bCs/>
          <w:sz w:val="24"/>
          <w:szCs w:val="24"/>
        </w:rPr>
        <w:t>equ</w:t>
      </w:r>
      <w:r w:rsidRPr="00221302">
        <w:rPr>
          <w:rFonts w:ascii="Arial" w:hAnsi="Arial" w:cs="Arial"/>
          <w:b/>
          <w:bCs/>
          <w:sz w:val="24"/>
          <w:szCs w:val="24"/>
        </w:rPr>
        <w:t>est</w:t>
      </w:r>
      <w:r w:rsidR="00797645" w:rsidRPr="00221302">
        <w:rPr>
          <w:rFonts w:ascii="Arial" w:hAnsi="Arial" w:cs="Arial"/>
          <w:b/>
          <w:bCs/>
          <w:sz w:val="24"/>
          <w:szCs w:val="24"/>
        </w:rPr>
        <w:t>s</w:t>
      </w:r>
      <w:r w:rsidR="00221302">
        <w:rPr>
          <w:rFonts w:ascii="Arial" w:hAnsi="Arial" w:cs="Arial"/>
          <w:b/>
          <w:bCs/>
          <w:sz w:val="24"/>
          <w:szCs w:val="24"/>
        </w:rPr>
        <w:t>*</w:t>
      </w:r>
      <w:r w:rsidRPr="00221302">
        <w:rPr>
          <w:rFonts w:ascii="Arial" w:hAnsi="Arial" w:cs="Arial"/>
          <w:b/>
          <w:bCs/>
          <w:sz w:val="24"/>
          <w:szCs w:val="24"/>
        </w:rPr>
        <w:t xml:space="preserve"> </w:t>
      </w:r>
    </w:p>
    <w:p w14:paraId="67CB28DD" w14:textId="645C7AE1" w:rsidR="00576267" w:rsidRDefault="000A14CB" w:rsidP="00576267">
      <w:pPr>
        <w:ind w:left="360"/>
        <w:rPr>
          <w:rFonts w:ascii="Arial" w:hAnsi="Arial" w:cs="Arial"/>
        </w:rPr>
      </w:pPr>
      <w:r w:rsidRPr="000D7145">
        <w:rPr>
          <w:rFonts w:ascii="Arial" w:hAnsi="Arial" w:cs="Arial"/>
        </w:rPr>
        <w:t xml:space="preserve">All matters listed under Action Items </w:t>
      </w:r>
      <w:r w:rsidR="00576267" w:rsidRPr="000D7145">
        <w:rPr>
          <w:rFonts w:ascii="Arial" w:hAnsi="Arial" w:cs="Arial"/>
        </w:rPr>
        <w:t>are</w:t>
      </w:r>
      <w:r w:rsidRPr="000D7145">
        <w:rPr>
          <w:rFonts w:ascii="Arial" w:hAnsi="Arial" w:cs="Arial"/>
        </w:rPr>
        <w:t xml:space="preserve"> items routine to the Board of Trustees and may be acted upon individually by one </w:t>
      </w:r>
      <w:r w:rsidR="00576267" w:rsidRPr="000D7145">
        <w:rPr>
          <w:rFonts w:ascii="Arial" w:hAnsi="Arial" w:cs="Arial"/>
        </w:rPr>
        <w:t>Action or</w:t>
      </w:r>
      <w:r w:rsidRPr="000D7145">
        <w:rPr>
          <w:rFonts w:ascii="Arial" w:hAnsi="Arial" w:cs="Arial"/>
        </w:rPr>
        <w:t xml:space="preserve"> grouped together by an Action. There maybe be separate individual discussion, or no discussion on these items, and enacted by one or more motions, </w:t>
      </w:r>
      <w:r w:rsidR="00576267" w:rsidRPr="000D7145">
        <w:rPr>
          <w:rFonts w:ascii="Arial" w:hAnsi="Arial" w:cs="Arial"/>
        </w:rPr>
        <w:t>if</w:t>
      </w:r>
      <w:r w:rsidRPr="000D7145">
        <w:rPr>
          <w:rFonts w:ascii="Arial" w:hAnsi="Arial" w:cs="Arial"/>
        </w:rPr>
        <w:t xml:space="preserve"> discussion, or questions are individually desired,</w:t>
      </w:r>
      <w:r w:rsidR="00576267">
        <w:rPr>
          <w:rFonts w:ascii="Arial" w:hAnsi="Arial" w:cs="Arial"/>
        </w:rPr>
        <w:t xml:space="preserve"> </w:t>
      </w:r>
      <w:r w:rsidRPr="000D7145">
        <w:rPr>
          <w:rFonts w:ascii="Arial" w:hAnsi="Arial" w:cs="Arial"/>
        </w:rPr>
        <w:t xml:space="preserve">the bookkeeper may be present, or available by other electronic </w:t>
      </w:r>
      <w:r w:rsidR="00576267">
        <w:rPr>
          <w:rFonts w:ascii="Arial" w:hAnsi="Arial" w:cs="Arial"/>
        </w:rPr>
        <w:t>means.</w:t>
      </w:r>
    </w:p>
    <w:p w14:paraId="4AE2F842" w14:textId="77777777" w:rsidR="00221302" w:rsidRDefault="00221302" w:rsidP="00576267">
      <w:pPr>
        <w:ind w:left="360"/>
        <w:rPr>
          <w:rFonts w:ascii="Arial" w:hAnsi="Arial" w:cs="Arial"/>
        </w:rPr>
      </w:pPr>
    </w:p>
    <w:p w14:paraId="5AB00723" w14:textId="1FA9C575" w:rsidR="00576267" w:rsidRDefault="000A14CB" w:rsidP="00274695">
      <w:pPr>
        <w:pStyle w:val="ListParagraph"/>
        <w:numPr>
          <w:ilvl w:val="0"/>
          <w:numId w:val="2"/>
        </w:numPr>
        <w:rPr>
          <w:rFonts w:ascii="Arial" w:hAnsi="Arial" w:cs="Arial"/>
          <w:sz w:val="24"/>
          <w:szCs w:val="24"/>
          <w:u w:val="single"/>
        </w:rPr>
      </w:pPr>
      <w:r w:rsidRPr="00576267">
        <w:rPr>
          <w:rFonts w:ascii="Arial" w:hAnsi="Arial" w:cs="Arial"/>
          <w:sz w:val="24"/>
          <w:szCs w:val="24"/>
          <w:u w:val="single"/>
        </w:rPr>
        <w:t>Motion of Approval – Minutes</w:t>
      </w:r>
      <w:r w:rsidR="00221302">
        <w:rPr>
          <w:rFonts w:ascii="Arial" w:hAnsi="Arial" w:cs="Arial"/>
          <w:sz w:val="24"/>
          <w:szCs w:val="24"/>
          <w:u w:val="single"/>
        </w:rPr>
        <w:t>*</w:t>
      </w:r>
    </w:p>
    <w:p w14:paraId="3753A9E7" w14:textId="77777777" w:rsidR="00221302" w:rsidRDefault="00221302" w:rsidP="00221302">
      <w:pPr>
        <w:pStyle w:val="ListParagraph"/>
        <w:rPr>
          <w:rFonts w:ascii="Arial" w:hAnsi="Arial" w:cs="Arial"/>
          <w:sz w:val="24"/>
          <w:szCs w:val="24"/>
          <w:u w:val="single"/>
        </w:rPr>
      </w:pPr>
    </w:p>
    <w:p w14:paraId="26B1856F" w14:textId="7855DF56" w:rsidR="009862C4" w:rsidRPr="00821C57" w:rsidRDefault="00815D5C" w:rsidP="00274695">
      <w:pPr>
        <w:pStyle w:val="ListParagraph"/>
        <w:numPr>
          <w:ilvl w:val="1"/>
          <w:numId w:val="2"/>
        </w:numPr>
        <w:rPr>
          <w:rFonts w:ascii="Arial" w:hAnsi="Arial" w:cs="Arial"/>
          <w:sz w:val="24"/>
          <w:szCs w:val="24"/>
          <w:u w:val="single"/>
        </w:rPr>
      </w:pPr>
      <w:r w:rsidRPr="00576267">
        <w:rPr>
          <w:rFonts w:ascii="Arial" w:hAnsi="Arial" w:cs="Arial"/>
          <w:sz w:val="24"/>
          <w:szCs w:val="24"/>
        </w:rPr>
        <w:t xml:space="preserve">Scheduled Meeting of the Board of Trustees the Nevada Cemetery District, as held at the Madelyn Helling Library, on Friday, </w:t>
      </w:r>
      <w:r w:rsidR="00721C79">
        <w:rPr>
          <w:rFonts w:ascii="Arial" w:hAnsi="Arial" w:cs="Arial"/>
          <w:sz w:val="24"/>
          <w:szCs w:val="24"/>
        </w:rPr>
        <w:t>June</w:t>
      </w:r>
      <w:r w:rsidR="00167690">
        <w:rPr>
          <w:rFonts w:ascii="Arial" w:hAnsi="Arial" w:cs="Arial"/>
          <w:sz w:val="24"/>
          <w:szCs w:val="24"/>
        </w:rPr>
        <w:t xml:space="preserve"> </w:t>
      </w:r>
      <w:r w:rsidR="00721C79">
        <w:rPr>
          <w:rFonts w:ascii="Arial" w:hAnsi="Arial" w:cs="Arial"/>
          <w:sz w:val="24"/>
          <w:szCs w:val="24"/>
        </w:rPr>
        <w:t>21st</w:t>
      </w:r>
      <w:r w:rsidRPr="00576267">
        <w:rPr>
          <w:rFonts w:ascii="Arial" w:hAnsi="Arial" w:cs="Arial"/>
          <w:sz w:val="24"/>
          <w:szCs w:val="24"/>
        </w:rPr>
        <w:t>, 202</w:t>
      </w:r>
      <w:r w:rsidR="007820C9">
        <w:rPr>
          <w:rFonts w:ascii="Arial" w:hAnsi="Arial" w:cs="Arial"/>
          <w:sz w:val="24"/>
          <w:szCs w:val="24"/>
        </w:rPr>
        <w:t>4</w:t>
      </w:r>
      <w:r w:rsidRPr="00576267">
        <w:rPr>
          <w:rFonts w:ascii="Arial" w:hAnsi="Arial" w:cs="Arial"/>
          <w:sz w:val="24"/>
          <w:szCs w:val="24"/>
        </w:rPr>
        <w:t>, at 1:30 PM.</w:t>
      </w:r>
    </w:p>
    <w:p w14:paraId="5A543E51" w14:textId="2A0FEF6D" w:rsidR="00E003AF" w:rsidRDefault="00E003AF" w:rsidP="00E003AF">
      <w:pPr>
        <w:ind w:left="1440"/>
        <w:rPr>
          <w:rFonts w:ascii="Arial" w:hAnsi="Arial" w:cs="Arial"/>
          <w:b/>
          <w:bCs/>
          <w:u w:val="single"/>
        </w:rPr>
      </w:pPr>
      <w:r>
        <w:rPr>
          <w:rFonts w:ascii="Arial" w:hAnsi="Arial" w:cs="Arial"/>
          <w:b/>
          <w:bCs/>
          <w:u w:val="single"/>
        </w:rPr>
        <w:t>A motion was made by Trustee Ward and seconded by Trustee Hurst to approve the minutes for the June 21</w:t>
      </w:r>
      <w:r w:rsidRPr="00E003AF">
        <w:rPr>
          <w:rFonts w:ascii="Arial" w:hAnsi="Arial" w:cs="Arial"/>
          <w:b/>
          <w:bCs/>
          <w:u w:val="single"/>
          <w:vertAlign w:val="superscript"/>
        </w:rPr>
        <w:t>st</w:t>
      </w:r>
      <w:r>
        <w:rPr>
          <w:rFonts w:ascii="Arial" w:hAnsi="Arial" w:cs="Arial"/>
          <w:b/>
          <w:bCs/>
          <w:u w:val="single"/>
          <w:vertAlign w:val="superscript"/>
        </w:rPr>
        <w:t xml:space="preserve">, </w:t>
      </w:r>
      <w:r>
        <w:rPr>
          <w:rFonts w:ascii="Arial" w:hAnsi="Arial" w:cs="Arial"/>
          <w:b/>
          <w:bCs/>
          <w:u w:val="single"/>
        </w:rPr>
        <w:t xml:space="preserve"> Board meeting. The motion was approved unanimously.</w:t>
      </w:r>
    </w:p>
    <w:p w14:paraId="611F6B88" w14:textId="0A397BEF" w:rsidR="00821C57" w:rsidRPr="00E003AF" w:rsidRDefault="00E003AF" w:rsidP="00E003AF">
      <w:pPr>
        <w:ind w:left="1440"/>
        <w:rPr>
          <w:rFonts w:ascii="Arial" w:hAnsi="Arial" w:cs="Arial"/>
          <w:b/>
          <w:bCs/>
          <w:u w:val="single"/>
        </w:rPr>
      </w:pPr>
      <w:r>
        <w:rPr>
          <w:rFonts w:ascii="Arial" w:hAnsi="Arial" w:cs="Arial"/>
          <w:b/>
          <w:bCs/>
          <w:u w:val="single"/>
        </w:rPr>
        <w:t xml:space="preserve"> </w:t>
      </w:r>
    </w:p>
    <w:p w14:paraId="464924BD" w14:textId="363792E9" w:rsidR="00357745" w:rsidRPr="00E003AF" w:rsidRDefault="00357745" w:rsidP="00357745">
      <w:pPr>
        <w:pStyle w:val="ListParagraph"/>
        <w:numPr>
          <w:ilvl w:val="1"/>
          <w:numId w:val="2"/>
        </w:numPr>
        <w:rPr>
          <w:rFonts w:ascii="Arial" w:hAnsi="Arial" w:cs="Arial"/>
          <w:sz w:val="24"/>
          <w:szCs w:val="24"/>
          <w:u w:val="single"/>
        </w:rPr>
      </w:pPr>
      <w:r w:rsidRPr="00576267">
        <w:rPr>
          <w:rFonts w:ascii="Arial" w:hAnsi="Arial" w:cs="Arial"/>
          <w:sz w:val="24"/>
          <w:szCs w:val="24"/>
        </w:rPr>
        <w:t xml:space="preserve">Scheduled Meeting of the Board of Trustees the Nevada Cemetery District, as held at the </w:t>
      </w:r>
      <w:r>
        <w:rPr>
          <w:rFonts w:ascii="Arial" w:hAnsi="Arial" w:cs="Arial"/>
          <w:sz w:val="24"/>
          <w:szCs w:val="24"/>
        </w:rPr>
        <w:t>Nevada Cemetery District Office</w:t>
      </w:r>
      <w:r w:rsidRPr="00576267">
        <w:rPr>
          <w:rFonts w:ascii="Arial" w:hAnsi="Arial" w:cs="Arial"/>
          <w:sz w:val="24"/>
          <w:szCs w:val="24"/>
        </w:rPr>
        <w:t xml:space="preserve">, on Friday, </w:t>
      </w:r>
      <w:r>
        <w:rPr>
          <w:rFonts w:ascii="Arial" w:hAnsi="Arial" w:cs="Arial"/>
          <w:sz w:val="24"/>
          <w:szCs w:val="24"/>
        </w:rPr>
        <w:t>June 26th</w:t>
      </w:r>
      <w:r w:rsidRPr="00576267">
        <w:rPr>
          <w:rFonts w:ascii="Arial" w:hAnsi="Arial" w:cs="Arial"/>
          <w:sz w:val="24"/>
          <w:szCs w:val="24"/>
        </w:rPr>
        <w:t>, 202</w:t>
      </w:r>
      <w:r>
        <w:rPr>
          <w:rFonts w:ascii="Arial" w:hAnsi="Arial" w:cs="Arial"/>
          <w:sz w:val="24"/>
          <w:szCs w:val="24"/>
        </w:rPr>
        <w:t>4</w:t>
      </w:r>
      <w:r w:rsidRPr="00576267">
        <w:rPr>
          <w:rFonts w:ascii="Arial" w:hAnsi="Arial" w:cs="Arial"/>
          <w:sz w:val="24"/>
          <w:szCs w:val="24"/>
        </w:rPr>
        <w:t>, at 1:30 PM.</w:t>
      </w:r>
    </w:p>
    <w:p w14:paraId="0924978C" w14:textId="77777777" w:rsidR="00E003AF" w:rsidRDefault="00E003AF" w:rsidP="00E003AF">
      <w:pPr>
        <w:pStyle w:val="ListParagraph"/>
        <w:rPr>
          <w:rFonts w:ascii="Arial" w:hAnsi="Arial" w:cs="Arial"/>
          <w:sz w:val="24"/>
          <w:szCs w:val="24"/>
        </w:rPr>
      </w:pPr>
    </w:p>
    <w:p w14:paraId="2A27C719" w14:textId="6F11D5D4" w:rsidR="00E003AF" w:rsidRDefault="00E003AF" w:rsidP="00E003AF">
      <w:pPr>
        <w:ind w:left="1440"/>
        <w:rPr>
          <w:rFonts w:ascii="Arial" w:hAnsi="Arial" w:cs="Arial"/>
          <w:b/>
          <w:bCs/>
          <w:u w:val="single"/>
        </w:rPr>
      </w:pPr>
      <w:r>
        <w:rPr>
          <w:rFonts w:ascii="Arial" w:hAnsi="Arial" w:cs="Arial"/>
          <w:b/>
          <w:bCs/>
          <w:u w:val="single"/>
        </w:rPr>
        <w:t>A motion was made by Trustee Hurst and seconded by Trustee Ward to approve the minutes for the July 26</w:t>
      </w:r>
      <w:r>
        <w:rPr>
          <w:rFonts w:ascii="Arial" w:hAnsi="Arial" w:cs="Arial"/>
          <w:b/>
          <w:bCs/>
          <w:u w:val="single"/>
          <w:vertAlign w:val="superscript"/>
        </w:rPr>
        <w:t xml:space="preserve">th </w:t>
      </w:r>
      <w:r>
        <w:rPr>
          <w:rFonts w:ascii="Arial" w:hAnsi="Arial" w:cs="Arial"/>
          <w:b/>
          <w:bCs/>
          <w:u w:val="single"/>
        </w:rPr>
        <w:t xml:space="preserve"> Board meeting. The motion was approved unanimously.</w:t>
      </w:r>
    </w:p>
    <w:p w14:paraId="50F4F330" w14:textId="77777777" w:rsidR="00E003AF" w:rsidRPr="00222AF5" w:rsidRDefault="00E003AF" w:rsidP="00E003AF">
      <w:pPr>
        <w:pStyle w:val="ListParagraph"/>
        <w:ind w:left="2160"/>
        <w:rPr>
          <w:rFonts w:ascii="Arial" w:hAnsi="Arial" w:cs="Arial"/>
          <w:sz w:val="24"/>
          <w:szCs w:val="24"/>
          <w:u w:val="single"/>
        </w:rPr>
      </w:pPr>
    </w:p>
    <w:p w14:paraId="01CFF0CB" w14:textId="77777777" w:rsidR="00222AF5" w:rsidRPr="009862C4" w:rsidRDefault="00222AF5" w:rsidP="00357745">
      <w:pPr>
        <w:pStyle w:val="ListParagraph"/>
        <w:ind w:left="1440"/>
        <w:rPr>
          <w:rFonts w:ascii="Arial" w:hAnsi="Arial" w:cs="Arial"/>
          <w:sz w:val="24"/>
          <w:szCs w:val="24"/>
          <w:u w:val="single"/>
        </w:rPr>
      </w:pPr>
    </w:p>
    <w:p w14:paraId="07AEBEA1" w14:textId="77777777" w:rsidR="009862C4" w:rsidRPr="009862C4" w:rsidRDefault="009862C4" w:rsidP="009862C4">
      <w:pPr>
        <w:pStyle w:val="ListParagraph"/>
        <w:ind w:left="1440"/>
        <w:rPr>
          <w:rFonts w:ascii="Arial" w:hAnsi="Arial" w:cs="Arial"/>
          <w:sz w:val="24"/>
          <w:szCs w:val="24"/>
          <w:u w:val="single"/>
        </w:rPr>
      </w:pPr>
    </w:p>
    <w:p w14:paraId="6976487C" w14:textId="77777777" w:rsidR="00E003AF" w:rsidRPr="00E003AF" w:rsidRDefault="00E003AF" w:rsidP="00E003AF">
      <w:pPr>
        <w:rPr>
          <w:rFonts w:ascii="Arial" w:hAnsi="Arial" w:cs="Arial"/>
          <w:b/>
          <w:bCs/>
        </w:rPr>
      </w:pPr>
    </w:p>
    <w:p w14:paraId="291A861C" w14:textId="1A4523AC" w:rsidR="00221302" w:rsidRDefault="00221302" w:rsidP="00274695">
      <w:pPr>
        <w:pStyle w:val="ListParagraph"/>
        <w:numPr>
          <w:ilvl w:val="0"/>
          <w:numId w:val="2"/>
        </w:numPr>
        <w:rPr>
          <w:rFonts w:ascii="Arial" w:hAnsi="Arial" w:cs="Arial"/>
          <w:b/>
          <w:bCs/>
          <w:sz w:val="24"/>
          <w:szCs w:val="24"/>
        </w:rPr>
      </w:pPr>
      <w:r>
        <w:rPr>
          <w:rFonts w:ascii="Arial" w:hAnsi="Arial" w:cs="Arial"/>
          <w:b/>
          <w:bCs/>
          <w:sz w:val="24"/>
          <w:szCs w:val="24"/>
        </w:rPr>
        <w:t>Bookkeeper’s Report*</w:t>
      </w:r>
    </w:p>
    <w:p w14:paraId="039BCF2F" w14:textId="2E11FB3D" w:rsidR="00221302" w:rsidRDefault="00221302" w:rsidP="00221302">
      <w:pPr>
        <w:pStyle w:val="ListParagraph"/>
        <w:rPr>
          <w:rFonts w:ascii="Arial" w:hAnsi="Arial" w:cs="Arial"/>
          <w:b/>
          <w:bCs/>
          <w:sz w:val="24"/>
          <w:szCs w:val="24"/>
        </w:rPr>
      </w:pPr>
      <w:r>
        <w:rPr>
          <w:rFonts w:ascii="Arial" w:hAnsi="Arial" w:cs="Arial"/>
          <w:b/>
          <w:bCs/>
          <w:sz w:val="24"/>
          <w:szCs w:val="24"/>
        </w:rPr>
        <w:t>Questions for Bookkeeper*</w:t>
      </w:r>
    </w:p>
    <w:p w14:paraId="3BD55E9F" w14:textId="77777777" w:rsidR="00221302" w:rsidRPr="0011114B" w:rsidRDefault="00221302" w:rsidP="00221302">
      <w:pPr>
        <w:pStyle w:val="ListParagraph"/>
        <w:rPr>
          <w:rFonts w:ascii="Arial" w:hAnsi="Arial" w:cs="Arial"/>
          <w:b/>
          <w:bCs/>
          <w:sz w:val="24"/>
          <w:szCs w:val="24"/>
        </w:rPr>
      </w:pPr>
    </w:p>
    <w:p w14:paraId="2923C1FB" w14:textId="47B77116" w:rsidR="000A14CB" w:rsidRPr="009862C4" w:rsidRDefault="000A14CB" w:rsidP="00221302">
      <w:pPr>
        <w:pStyle w:val="ListParagraph"/>
        <w:rPr>
          <w:rFonts w:ascii="Arial" w:hAnsi="Arial" w:cs="Arial"/>
          <w:sz w:val="24"/>
          <w:szCs w:val="24"/>
          <w:u w:val="single"/>
        </w:rPr>
      </w:pPr>
      <w:r w:rsidRPr="009862C4">
        <w:rPr>
          <w:rFonts w:ascii="Arial" w:hAnsi="Arial" w:cs="Arial"/>
          <w:sz w:val="24"/>
          <w:szCs w:val="24"/>
          <w:u w:val="single"/>
        </w:rPr>
        <w:t>Motion to Approve - Financial Yearly Financial Reports</w:t>
      </w:r>
      <w:r w:rsidR="00221302">
        <w:rPr>
          <w:rFonts w:ascii="Arial" w:hAnsi="Arial" w:cs="Arial"/>
          <w:sz w:val="24"/>
          <w:szCs w:val="24"/>
          <w:u w:val="single"/>
        </w:rPr>
        <w:t>*</w:t>
      </w:r>
    </w:p>
    <w:p w14:paraId="5BD5808A" w14:textId="1749B792" w:rsidR="000A14CB" w:rsidRPr="000D7145" w:rsidRDefault="00357745" w:rsidP="009862C4">
      <w:pPr>
        <w:ind w:left="1440"/>
        <w:contextualSpacing/>
        <w:rPr>
          <w:rFonts w:ascii="Arial" w:hAnsi="Arial" w:cs="Arial"/>
        </w:rPr>
      </w:pPr>
      <w:r>
        <w:rPr>
          <w:rFonts w:ascii="Arial" w:hAnsi="Arial" w:cs="Arial"/>
        </w:rPr>
        <w:t>July 2024 Financials Report</w:t>
      </w:r>
    </w:p>
    <w:p w14:paraId="28B11D7A" w14:textId="77777777" w:rsidR="000A14CB" w:rsidRPr="000D7145" w:rsidRDefault="000A14CB" w:rsidP="009862C4">
      <w:pPr>
        <w:ind w:left="1440"/>
        <w:contextualSpacing/>
        <w:rPr>
          <w:rFonts w:ascii="Arial" w:hAnsi="Arial" w:cs="Arial"/>
        </w:rPr>
      </w:pPr>
      <w:r w:rsidRPr="000D7145">
        <w:rPr>
          <w:rFonts w:ascii="Arial" w:hAnsi="Arial" w:cs="Arial"/>
        </w:rPr>
        <w:t>NCD Memorandum - Cover Letter to Board by Bookkeeper</w:t>
      </w:r>
    </w:p>
    <w:p w14:paraId="2DC4A804" w14:textId="77777777" w:rsidR="000A14CB" w:rsidRPr="000D7145" w:rsidRDefault="000A14CB" w:rsidP="009862C4">
      <w:pPr>
        <w:ind w:left="1440"/>
        <w:contextualSpacing/>
        <w:rPr>
          <w:rFonts w:ascii="Arial" w:hAnsi="Arial" w:cs="Arial"/>
        </w:rPr>
      </w:pPr>
      <w:r w:rsidRPr="000D7145">
        <w:rPr>
          <w:rFonts w:ascii="Arial" w:hAnsi="Arial" w:cs="Arial"/>
        </w:rPr>
        <w:t>Monthly Endowment Fund Activity</w:t>
      </w:r>
    </w:p>
    <w:p w14:paraId="6C6E5AFF" w14:textId="77777777" w:rsidR="000A14CB" w:rsidRPr="000D7145" w:rsidRDefault="000A14CB" w:rsidP="009862C4">
      <w:pPr>
        <w:ind w:left="1440"/>
        <w:contextualSpacing/>
        <w:rPr>
          <w:rFonts w:ascii="Arial" w:hAnsi="Arial" w:cs="Arial"/>
        </w:rPr>
      </w:pPr>
      <w:r w:rsidRPr="000D7145">
        <w:rPr>
          <w:rFonts w:ascii="Arial" w:hAnsi="Arial" w:cs="Arial"/>
        </w:rPr>
        <w:t xml:space="preserve">Monthly Operations Fund Activity </w:t>
      </w:r>
    </w:p>
    <w:p w14:paraId="60A5D5A8" w14:textId="77777777" w:rsidR="000A14CB" w:rsidRPr="000D7145" w:rsidRDefault="000A14CB" w:rsidP="009862C4">
      <w:pPr>
        <w:ind w:left="1440"/>
        <w:contextualSpacing/>
        <w:rPr>
          <w:rFonts w:ascii="Arial" w:hAnsi="Arial" w:cs="Arial"/>
        </w:rPr>
      </w:pPr>
      <w:r w:rsidRPr="000D7145">
        <w:rPr>
          <w:rFonts w:ascii="Arial" w:hAnsi="Arial" w:cs="Arial"/>
        </w:rPr>
        <w:t>Monthly Income &amp; Expense</w:t>
      </w:r>
    </w:p>
    <w:p w14:paraId="550272F5" w14:textId="77777777" w:rsidR="000A14CB" w:rsidRPr="000D7145" w:rsidRDefault="000A14CB" w:rsidP="009862C4">
      <w:pPr>
        <w:ind w:left="1440"/>
        <w:contextualSpacing/>
        <w:rPr>
          <w:rFonts w:ascii="Arial" w:hAnsi="Arial" w:cs="Arial"/>
        </w:rPr>
      </w:pPr>
      <w:r w:rsidRPr="000D7145">
        <w:rPr>
          <w:rFonts w:ascii="Arial" w:hAnsi="Arial" w:cs="Arial"/>
        </w:rPr>
        <w:t xml:space="preserve">ME FNS Budget to Actual </w:t>
      </w:r>
    </w:p>
    <w:p w14:paraId="5A01148B" w14:textId="77777777" w:rsidR="000A14CB" w:rsidRPr="000D7145" w:rsidRDefault="000A14CB" w:rsidP="009862C4">
      <w:pPr>
        <w:ind w:left="1440"/>
        <w:contextualSpacing/>
        <w:rPr>
          <w:rFonts w:ascii="Arial" w:hAnsi="Arial" w:cs="Arial"/>
        </w:rPr>
      </w:pPr>
      <w:r w:rsidRPr="000D7145">
        <w:rPr>
          <w:rFonts w:ascii="Arial" w:hAnsi="Arial" w:cs="Arial"/>
        </w:rPr>
        <w:t xml:space="preserve">FNS P&amp;LYTD Comp </w:t>
      </w:r>
    </w:p>
    <w:p w14:paraId="767DF5C7" w14:textId="77777777" w:rsidR="000A14CB" w:rsidRPr="000D7145" w:rsidRDefault="000A14CB" w:rsidP="009862C4">
      <w:pPr>
        <w:ind w:left="1440"/>
        <w:contextualSpacing/>
        <w:rPr>
          <w:rFonts w:ascii="Arial" w:hAnsi="Arial" w:cs="Arial"/>
        </w:rPr>
      </w:pPr>
      <w:r w:rsidRPr="000D7145">
        <w:rPr>
          <w:rFonts w:ascii="Arial" w:hAnsi="Arial" w:cs="Arial"/>
        </w:rPr>
        <w:t>Reconciliation Report</w:t>
      </w:r>
    </w:p>
    <w:p w14:paraId="3219B219" w14:textId="77777777" w:rsidR="00E003AF" w:rsidRDefault="00E003AF" w:rsidP="009862C4">
      <w:pPr>
        <w:ind w:left="1440"/>
        <w:contextualSpacing/>
        <w:rPr>
          <w:rFonts w:ascii="Arial" w:hAnsi="Arial" w:cs="Arial"/>
        </w:rPr>
      </w:pPr>
    </w:p>
    <w:p w14:paraId="00D1A6C4" w14:textId="30F384CF" w:rsidR="00E003AF" w:rsidRPr="00E003AF" w:rsidRDefault="00E003AF" w:rsidP="00B45C4E">
      <w:pPr>
        <w:ind w:left="1440"/>
        <w:contextualSpacing/>
        <w:jc w:val="both"/>
        <w:rPr>
          <w:rFonts w:ascii="Arial" w:hAnsi="Arial" w:cs="Arial"/>
          <w:b/>
          <w:bCs/>
          <w:u w:val="single"/>
        </w:rPr>
      </w:pPr>
      <w:r>
        <w:rPr>
          <w:rFonts w:ascii="Arial" w:hAnsi="Arial" w:cs="Arial"/>
          <w:b/>
          <w:bCs/>
          <w:u w:val="single"/>
        </w:rPr>
        <w:t xml:space="preserve">A motion was made by Trustee Hurst and seconded by Trustee Ward to approve the Yearly Financial Reports. The motion was approved unanimously. </w:t>
      </w:r>
    </w:p>
    <w:p w14:paraId="0069CC30" w14:textId="77777777" w:rsidR="00E003AF" w:rsidRDefault="00E003AF" w:rsidP="009862C4">
      <w:pPr>
        <w:ind w:left="1440"/>
        <w:contextualSpacing/>
        <w:rPr>
          <w:rFonts w:ascii="Arial" w:hAnsi="Arial" w:cs="Arial"/>
        </w:rPr>
      </w:pPr>
    </w:p>
    <w:p w14:paraId="594AD8F7" w14:textId="05F76EFE" w:rsidR="000A14CB" w:rsidRPr="000D7145" w:rsidRDefault="000A14CB" w:rsidP="009862C4">
      <w:pPr>
        <w:ind w:left="1440"/>
        <w:contextualSpacing/>
        <w:rPr>
          <w:rFonts w:ascii="Arial" w:hAnsi="Arial" w:cs="Arial"/>
        </w:rPr>
      </w:pPr>
      <w:r w:rsidRPr="000D7145">
        <w:rPr>
          <w:rFonts w:ascii="Arial" w:hAnsi="Arial" w:cs="Arial"/>
        </w:rPr>
        <w:t>Motion to Approve - Credit Card Charges of</w:t>
      </w:r>
    </w:p>
    <w:p w14:paraId="7C72A0FE" w14:textId="643561E1" w:rsidR="00116130" w:rsidRDefault="000A14CB" w:rsidP="00221302">
      <w:pPr>
        <w:ind w:left="1440"/>
        <w:contextualSpacing/>
        <w:rPr>
          <w:rFonts w:ascii="Arial" w:hAnsi="Arial" w:cs="Arial"/>
        </w:rPr>
      </w:pPr>
      <w:r w:rsidRPr="000D7145">
        <w:rPr>
          <w:rFonts w:ascii="Arial" w:hAnsi="Arial" w:cs="Arial"/>
        </w:rPr>
        <w:tab/>
      </w:r>
      <w:r w:rsidRPr="000D7145">
        <w:rPr>
          <w:rFonts w:ascii="Arial" w:hAnsi="Arial" w:cs="Arial"/>
        </w:rPr>
        <w:tab/>
        <w:t xml:space="preserve">Charge Statement Dated </w:t>
      </w:r>
      <w:r w:rsidR="00357745">
        <w:rPr>
          <w:rFonts w:ascii="Arial" w:hAnsi="Arial" w:cs="Arial"/>
        </w:rPr>
        <w:t>June</w:t>
      </w:r>
      <w:r w:rsidR="007820C9">
        <w:rPr>
          <w:rFonts w:ascii="Arial" w:hAnsi="Arial" w:cs="Arial"/>
        </w:rPr>
        <w:t xml:space="preserve"> 10</w:t>
      </w:r>
      <w:r w:rsidRPr="000D7145">
        <w:rPr>
          <w:rFonts w:ascii="Arial" w:hAnsi="Arial" w:cs="Arial"/>
        </w:rPr>
        <w:t>, 202</w:t>
      </w:r>
      <w:r w:rsidR="007820C9">
        <w:rPr>
          <w:rFonts w:ascii="Arial" w:hAnsi="Arial" w:cs="Arial"/>
        </w:rPr>
        <w:t>4</w:t>
      </w:r>
    </w:p>
    <w:p w14:paraId="7B2E15ED" w14:textId="77777777" w:rsidR="00E003AF" w:rsidRDefault="00E003AF" w:rsidP="00221302">
      <w:pPr>
        <w:ind w:left="1440"/>
        <w:contextualSpacing/>
        <w:rPr>
          <w:rFonts w:ascii="Arial" w:hAnsi="Arial" w:cs="Arial"/>
        </w:rPr>
      </w:pPr>
    </w:p>
    <w:p w14:paraId="3D362824" w14:textId="3BDEC933" w:rsidR="00DD389D" w:rsidRDefault="00E003AF" w:rsidP="00A700B8">
      <w:pPr>
        <w:ind w:left="1440"/>
        <w:contextualSpacing/>
        <w:jc w:val="both"/>
        <w:rPr>
          <w:rFonts w:ascii="Arial" w:hAnsi="Arial" w:cs="Arial"/>
          <w:b/>
          <w:bCs/>
          <w:u w:val="single"/>
        </w:rPr>
      </w:pPr>
      <w:r>
        <w:rPr>
          <w:rFonts w:ascii="Arial" w:hAnsi="Arial" w:cs="Arial"/>
          <w:b/>
          <w:bCs/>
          <w:u w:val="single"/>
        </w:rPr>
        <w:t>A motion was made by Trustee Bushore and seconded by Trustee Ward to approve the Credit Card Charged on the Credit Card Statement Dated June 10, 2024. The motion passed unanimous</w:t>
      </w:r>
      <w:r w:rsidR="00A700B8">
        <w:rPr>
          <w:rFonts w:ascii="Arial" w:hAnsi="Arial" w:cs="Arial"/>
          <w:b/>
          <w:bCs/>
          <w:u w:val="single"/>
        </w:rPr>
        <w:t>.</w:t>
      </w:r>
    </w:p>
    <w:p w14:paraId="6CD9720E" w14:textId="77777777" w:rsidR="00A700B8" w:rsidRPr="00A700B8" w:rsidRDefault="00A700B8" w:rsidP="00A700B8">
      <w:pPr>
        <w:ind w:left="1440"/>
        <w:contextualSpacing/>
        <w:jc w:val="both"/>
        <w:rPr>
          <w:rFonts w:ascii="Arial" w:hAnsi="Arial" w:cs="Arial"/>
          <w:b/>
          <w:bCs/>
          <w:u w:val="single"/>
        </w:rPr>
      </w:pPr>
    </w:p>
    <w:p w14:paraId="28E7319E" w14:textId="312A8C2F" w:rsidR="00DD389D" w:rsidRDefault="00DD389D" w:rsidP="00DD389D">
      <w:pPr>
        <w:contextualSpacing/>
        <w:rPr>
          <w:rFonts w:ascii="Arial" w:hAnsi="Arial" w:cs="Arial"/>
          <w:b/>
          <w:bCs/>
        </w:rPr>
      </w:pPr>
      <w:r>
        <w:rPr>
          <w:rFonts w:ascii="Arial" w:hAnsi="Arial" w:cs="Arial"/>
          <w:b/>
          <w:bCs/>
        </w:rPr>
        <w:t xml:space="preserve">      C.  </w:t>
      </w:r>
      <w:r w:rsidR="00762FD8">
        <w:rPr>
          <w:rFonts w:ascii="Arial" w:hAnsi="Arial" w:cs="Arial"/>
          <w:b/>
          <w:bCs/>
        </w:rPr>
        <w:t xml:space="preserve">FINAL BUDGET </w:t>
      </w:r>
      <w:r>
        <w:rPr>
          <w:rFonts w:ascii="Arial" w:hAnsi="Arial" w:cs="Arial"/>
          <w:b/>
          <w:bCs/>
        </w:rPr>
        <w:t>REVIEW</w:t>
      </w:r>
      <w:r w:rsidR="00762FD8">
        <w:rPr>
          <w:rFonts w:ascii="Arial" w:hAnsi="Arial" w:cs="Arial"/>
          <w:b/>
          <w:bCs/>
        </w:rPr>
        <w:t xml:space="preserve"> AND AOPPROVAL </w:t>
      </w:r>
      <w:r>
        <w:rPr>
          <w:rFonts w:ascii="Arial" w:hAnsi="Arial" w:cs="Arial"/>
          <w:b/>
          <w:bCs/>
        </w:rPr>
        <w:t>FISCAL YEAR 24/25</w:t>
      </w:r>
    </w:p>
    <w:p w14:paraId="6AB6058A" w14:textId="77777777" w:rsidR="00762FD8" w:rsidRDefault="00762FD8" w:rsidP="00DD389D">
      <w:pPr>
        <w:contextualSpacing/>
        <w:rPr>
          <w:rFonts w:ascii="Arial" w:hAnsi="Arial" w:cs="Arial"/>
          <w:b/>
          <w:bCs/>
        </w:rPr>
      </w:pPr>
      <w:r>
        <w:rPr>
          <w:rFonts w:ascii="Arial" w:hAnsi="Arial" w:cs="Arial"/>
          <w:b/>
          <w:bCs/>
        </w:rPr>
        <w:t xml:space="preserve">           Action Requested</w:t>
      </w:r>
    </w:p>
    <w:p w14:paraId="3A91774B" w14:textId="68FDC0B1" w:rsidR="009862C4" w:rsidRPr="00762FD8" w:rsidRDefault="00DD389D" w:rsidP="00357745">
      <w:pPr>
        <w:ind w:left="1440"/>
        <w:contextualSpacing/>
        <w:rPr>
          <w:rFonts w:ascii="Arial" w:hAnsi="Arial" w:cs="Arial"/>
          <w:b/>
          <w:bCs/>
        </w:rPr>
      </w:pPr>
      <w:r w:rsidRPr="00DD389D">
        <w:rPr>
          <w:rFonts w:ascii="Arial" w:hAnsi="Arial" w:cs="Arial"/>
          <w:u w:val="single"/>
        </w:rPr>
        <w:t xml:space="preserve">Motion of Approval </w:t>
      </w:r>
      <w:r w:rsidR="00762FD8">
        <w:rPr>
          <w:rFonts w:ascii="Arial" w:hAnsi="Arial" w:cs="Arial"/>
          <w:u w:val="single"/>
        </w:rPr>
        <w:t>–</w:t>
      </w:r>
      <w:r w:rsidRPr="00DD389D">
        <w:rPr>
          <w:rFonts w:ascii="Arial" w:hAnsi="Arial" w:cs="Arial"/>
          <w:u w:val="single"/>
        </w:rPr>
        <w:t xml:space="preserve"> </w:t>
      </w:r>
      <w:r w:rsidR="00762FD8">
        <w:rPr>
          <w:rFonts w:ascii="Arial" w:hAnsi="Arial" w:cs="Arial"/>
          <w:u w:val="single"/>
        </w:rPr>
        <w:t xml:space="preserve">FINAL </w:t>
      </w:r>
      <w:r w:rsidRPr="00DD389D">
        <w:rPr>
          <w:rFonts w:ascii="Arial" w:hAnsi="Arial" w:cs="Arial"/>
          <w:u w:val="single"/>
        </w:rPr>
        <w:t>BUDGET FOR FISCAL YEAR</w:t>
      </w:r>
      <w:r w:rsidR="00762FD8">
        <w:rPr>
          <w:rFonts w:ascii="Arial" w:hAnsi="Arial" w:cs="Arial"/>
          <w:u w:val="single"/>
        </w:rPr>
        <w:t xml:space="preserve"> 24/25</w:t>
      </w:r>
      <w:r w:rsidR="00357745">
        <w:rPr>
          <w:rFonts w:ascii="Arial" w:hAnsi="Arial" w:cs="Arial"/>
          <w:u w:val="single"/>
        </w:rPr>
        <w:t xml:space="preserve"> – Resolution approval</w:t>
      </w:r>
    </w:p>
    <w:p w14:paraId="06FDB3B0" w14:textId="77777777" w:rsidR="00E003AF" w:rsidRDefault="00E003AF" w:rsidP="009862C4">
      <w:pPr>
        <w:pStyle w:val="ListParagraph"/>
        <w:ind w:left="1080"/>
        <w:rPr>
          <w:rFonts w:ascii="Arial" w:hAnsi="Arial" w:cs="Arial"/>
          <w:b/>
          <w:bCs/>
          <w:sz w:val="24"/>
          <w:szCs w:val="24"/>
        </w:rPr>
      </w:pPr>
    </w:p>
    <w:p w14:paraId="0B79A26D" w14:textId="5E7699F8" w:rsidR="006A1A2E" w:rsidRPr="00E003AF" w:rsidRDefault="00E003AF" w:rsidP="009862C4">
      <w:pPr>
        <w:pStyle w:val="ListParagraph"/>
        <w:ind w:left="1080"/>
        <w:rPr>
          <w:rFonts w:ascii="Arial" w:hAnsi="Arial" w:cs="Arial"/>
          <w:b/>
          <w:bCs/>
          <w:sz w:val="24"/>
          <w:szCs w:val="24"/>
          <w:u w:val="single"/>
        </w:rPr>
      </w:pPr>
      <w:r w:rsidRPr="00E003AF">
        <w:rPr>
          <w:rFonts w:ascii="Arial" w:hAnsi="Arial" w:cs="Arial"/>
          <w:b/>
          <w:bCs/>
          <w:sz w:val="24"/>
          <w:szCs w:val="24"/>
          <w:u w:val="single"/>
        </w:rPr>
        <w:t>Resolution 25-2 to adopt the final budget was approved unanimously.</w:t>
      </w:r>
    </w:p>
    <w:p w14:paraId="7237A419" w14:textId="77777777" w:rsidR="00357745" w:rsidRDefault="00357745" w:rsidP="00357745">
      <w:pPr>
        <w:pStyle w:val="ListParagraph"/>
        <w:ind w:left="540"/>
        <w:rPr>
          <w:rFonts w:ascii="Arial" w:hAnsi="Arial" w:cs="Arial"/>
          <w:b/>
          <w:bCs/>
          <w:sz w:val="24"/>
          <w:szCs w:val="24"/>
        </w:rPr>
      </w:pPr>
    </w:p>
    <w:p w14:paraId="6D2A1279" w14:textId="72F41EB9" w:rsidR="003A7F1C" w:rsidRPr="009862C4" w:rsidRDefault="001D50AA" w:rsidP="00274695">
      <w:pPr>
        <w:pStyle w:val="ListParagraph"/>
        <w:numPr>
          <w:ilvl w:val="0"/>
          <w:numId w:val="1"/>
        </w:numPr>
        <w:rPr>
          <w:rFonts w:ascii="Arial" w:hAnsi="Arial" w:cs="Arial"/>
          <w:b/>
          <w:bCs/>
          <w:sz w:val="24"/>
          <w:szCs w:val="24"/>
        </w:rPr>
      </w:pPr>
      <w:r>
        <w:rPr>
          <w:rFonts w:ascii="Arial" w:hAnsi="Arial" w:cs="Arial"/>
          <w:b/>
          <w:bCs/>
          <w:sz w:val="24"/>
          <w:szCs w:val="24"/>
        </w:rPr>
        <w:t>Chair</w:t>
      </w:r>
      <w:r w:rsidR="00221302">
        <w:rPr>
          <w:rFonts w:ascii="Arial" w:hAnsi="Arial" w:cs="Arial"/>
          <w:b/>
          <w:bCs/>
          <w:sz w:val="24"/>
          <w:szCs w:val="24"/>
        </w:rPr>
        <w:t>’s</w:t>
      </w:r>
      <w:r w:rsidR="00230DF2" w:rsidRPr="009862C4">
        <w:rPr>
          <w:rFonts w:ascii="Arial" w:hAnsi="Arial" w:cs="Arial"/>
          <w:b/>
          <w:bCs/>
          <w:sz w:val="24"/>
          <w:szCs w:val="24"/>
        </w:rPr>
        <w:t xml:space="preserve"> </w:t>
      </w:r>
      <w:r w:rsidR="006D50D3">
        <w:rPr>
          <w:rFonts w:ascii="Arial" w:hAnsi="Arial" w:cs="Arial"/>
          <w:b/>
          <w:bCs/>
          <w:sz w:val="24"/>
          <w:szCs w:val="24"/>
        </w:rPr>
        <w:t xml:space="preserve">and </w:t>
      </w:r>
      <w:r w:rsidR="00E003AF">
        <w:rPr>
          <w:rFonts w:ascii="Arial" w:hAnsi="Arial" w:cs="Arial"/>
          <w:b/>
          <w:bCs/>
          <w:sz w:val="24"/>
          <w:szCs w:val="24"/>
        </w:rPr>
        <w:t>Staff</w:t>
      </w:r>
      <w:r w:rsidR="006D50D3">
        <w:rPr>
          <w:rFonts w:ascii="Arial" w:hAnsi="Arial" w:cs="Arial"/>
          <w:b/>
          <w:bCs/>
          <w:sz w:val="24"/>
          <w:szCs w:val="24"/>
        </w:rPr>
        <w:t xml:space="preserve"> </w:t>
      </w:r>
      <w:r w:rsidR="00221302">
        <w:rPr>
          <w:rFonts w:ascii="Arial" w:hAnsi="Arial" w:cs="Arial"/>
          <w:b/>
          <w:bCs/>
          <w:sz w:val="24"/>
          <w:szCs w:val="24"/>
        </w:rPr>
        <w:t>R</w:t>
      </w:r>
      <w:r w:rsidR="00230DF2" w:rsidRPr="009862C4">
        <w:rPr>
          <w:rFonts w:ascii="Arial" w:hAnsi="Arial" w:cs="Arial"/>
          <w:b/>
          <w:bCs/>
          <w:sz w:val="24"/>
          <w:szCs w:val="24"/>
        </w:rPr>
        <w:t>eport</w:t>
      </w:r>
      <w:r w:rsidR="00221302">
        <w:rPr>
          <w:rFonts w:ascii="Arial" w:hAnsi="Arial" w:cs="Arial"/>
          <w:b/>
          <w:bCs/>
          <w:sz w:val="24"/>
          <w:szCs w:val="24"/>
        </w:rPr>
        <w:t>*</w:t>
      </w:r>
    </w:p>
    <w:p w14:paraId="44F4B2EB" w14:textId="28CBEEF8" w:rsidR="003A7F1C" w:rsidRPr="000D7145" w:rsidRDefault="003A7F1C" w:rsidP="00E003AF">
      <w:pPr>
        <w:ind w:left="360"/>
        <w:rPr>
          <w:rFonts w:ascii="Arial" w:hAnsi="Arial" w:cs="Arial"/>
        </w:rPr>
      </w:pPr>
      <w:r w:rsidRPr="000D7145">
        <w:rPr>
          <w:rFonts w:ascii="Arial" w:hAnsi="Arial" w:cs="Arial"/>
        </w:rPr>
        <w:t>This Report is</w:t>
      </w:r>
      <w:r w:rsidR="00E003AF">
        <w:rPr>
          <w:rFonts w:ascii="Arial" w:hAnsi="Arial" w:cs="Arial"/>
        </w:rPr>
        <w:t xml:space="preserve"> </w:t>
      </w:r>
      <w:r w:rsidRPr="000D7145">
        <w:rPr>
          <w:rFonts w:ascii="Arial" w:hAnsi="Arial" w:cs="Arial"/>
        </w:rPr>
        <w:t>formation, ideas, or questions relating to Problems, Concerns, Events, or Happenings, Needs, Repairs, Projects, et al, which may contain a Board response or direction.</w:t>
      </w:r>
    </w:p>
    <w:p w14:paraId="382D88B2" w14:textId="6EA8C816" w:rsidR="003A7F1C" w:rsidRPr="000D7145" w:rsidRDefault="003A7F1C" w:rsidP="009862C4">
      <w:pPr>
        <w:ind w:left="360"/>
        <w:rPr>
          <w:rFonts w:ascii="Arial" w:hAnsi="Arial" w:cs="Arial"/>
        </w:rPr>
      </w:pPr>
      <w:r w:rsidRPr="000D7145">
        <w:rPr>
          <w:rFonts w:ascii="Arial" w:hAnsi="Arial" w:cs="Arial"/>
        </w:rPr>
        <w:t>Informal directions to the Manager requiring no Formal Board Action(s) will be   listed in the Board Minutes.</w:t>
      </w:r>
    </w:p>
    <w:p w14:paraId="7AB28C59" w14:textId="798F1197" w:rsidR="006C6144" w:rsidRDefault="00AC77B3" w:rsidP="00274695">
      <w:pPr>
        <w:pStyle w:val="ListParagraph"/>
        <w:numPr>
          <w:ilvl w:val="0"/>
          <w:numId w:val="3"/>
        </w:numPr>
        <w:rPr>
          <w:rFonts w:ascii="Arial" w:hAnsi="Arial" w:cs="Arial"/>
          <w:sz w:val="24"/>
          <w:szCs w:val="24"/>
        </w:rPr>
      </w:pPr>
      <w:r w:rsidRPr="00AC77B3">
        <w:rPr>
          <w:rFonts w:ascii="Arial" w:hAnsi="Arial" w:cs="Arial"/>
          <w:sz w:val="24"/>
          <w:szCs w:val="24"/>
        </w:rPr>
        <w:t xml:space="preserve">Review </w:t>
      </w:r>
      <w:r w:rsidR="001D50AA">
        <w:rPr>
          <w:rFonts w:ascii="Arial" w:hAnsi="Arial" w:cs="Arial"/>
          <w:sz w:val="24"/>
          <w:szCs w:val="24"/>
        </w:rPr>
        <w:t xml:space="preserve">of </w:t>
      </w:r>
      <w:r w:rsidR="003A7F1C" w:rsidRPr="009862C4">
        <w:rPr>
          <w:rFonts w:ascii="Arial" w:hAnsi="Arial" w:cs="Arial"/>
          <w:sz w:val="24"/>
          <w:szCs w:val="24"/>
        </w:rPr>
        <w:t>Cemetery Interments, Pre-Need Sales, and Miscellaneous Income.</w:t>
      </w:r>
    </w:p>
    <w:p w14:paraId="403E9AF4" w14:textId="77777777" w:rsidR="001C75BE" w:rsidRDefault="001C75BE" w:rsidP="001C75BE">
      <w:pPr>
        <w:pStyle w:val="ListParagraph"/>
        <w:rPr>
          <w:rFonts w:ascii="Arial" w:hAnsi="Arial" w:cs="Arial"/>
          <w:sz w:val="24"/>
          <w:szCs w:val="24"/>
        </w:rPr>
      </w:pPr>
    </w:p>
    <w:p w14:paraId="61290689" w14:textId="4B715BDF" w:rsidR="001C75BE" w:rsidRDefault="001C75BE" w:rsidP="005A01C3">
      <w:pPr>
        <w:pStyle w:val="ListParagraph"/>
        <w:jc w:val="both"/>
        <w:rPr>
          <w:rFonts w:ascii="Arial" w:hAnsi="Arial" w:cs="Arial"/>
          <w:b/>
          <w:bCs/>
          <w:sz w:val="24"/>
          <w:szCs w:val="24"/>
          <w:u w:val="single"/>
        </w:rPr>
      </w:pPr>
      <w:r>
        <w:rPr>
          <w:rFonts w:ascii="Arial" w:hAnsi="Arial" w:cs="Arial"/>
          <w:b/>
          <w:bCs/>
          <w:sz w:val="24"/>
          <w:szCs w:val="24"/>
          <w:u w:val="single"/>
        </w:rPr>
        <w:t>Foreman Burda reported on sales for the period 07/27/24 – 08/15/24. It was noted sales were down for the period. There are 3 internments scheduled for the future: Two interments for September and one interment in October.</w:t>
      </w:r>
    </w:p>
    <w:p w14:paraId="2C2C4DE2" w14:textId="77777777" w:rsidR="001C75BE" w:rsidRPr="001C75BE" w:rsidRDefault="001C75BE" w:rsidP="001C75BE">
      <w:pPr>
        <w:pStyle w:val="ListParagraph"/>
        <w:rPr>
          <w:rFonts w:ascii="Arial" w:hAnsi="Arial" w:cs="Arial"/>
          <w:b/>
          <w:bCs/>
          <w:sz w:val="24"/>
          <w:szCs w:val="24"/>
          <w:u w:val="single"/>
        </w:rPr>
      </w:pPr>
    </w:p>
    <w:p w14:paraId="363DC2D5" w14:textId="3CD896E7" w:rsidR="00A77368" w:rsidRPr="00A77368" w:rsidRDefault="00230DF2" w:rsidP="00A77368">
      <w:pPr>
        <w:pStyle w:val="ListParagraph"/>
        <w:numPr>
          <w:ilvl w:val="0"/>
          <w:numId w:val="3"/>
        </w:numPr>
        <w:spacing w:after="0" w:line="240" w:lineRule="auto"/>
        <w:rPr>
          <w:rFonts w:ascii="Arial" w:hAnsi="Arial" w:cs="Arial"/>
          <w:sz w:val="24"/>
          <w:szCs w:val="24"/>
        </w:rPr>
      </w:pPr>
      <w:r>
        <w:rPr>
          <w:rFonts w:ascii="Arial" w:hAnsi="Arial" w:cs="Arial"/>
          <w:sz w:val="24"/>
          <w:szCs w:val="24"/>
        </w:rPr>
        <w:t>General maintenance conducted:</w:t>
      </w:r>
    </w:p>
    <w:p w14:paraId="7AD81BEB" w14:textId="1208B5FC" w:rsidR="001C75BE" w:rsidRPr="00B93072" w:rsidRDefault="00A77368" w:rsidP="001C75BE">
      <w:pPr>
        <w:pStyle w:val="ListParagraph"/>
        <w:numPr>
          <w:ilvl w:val="0"/>
          <w:numId w:val="10"/>
        </w:numPr>
        <w:spacing w:after="0" w:line="240" w:lineRule="auto"/>
        <w:rPr>
          <w:rFonts w:ascii="Arial" w:hAnsi="Arial" w:cs="Arial"/>
          <w:strike/>
        </w:rPr>
      </w:pPr>
      <w:r w:rsidRPr="00A77368">
        <w:rPr>
          <w:rFonts w:ascii="Arial" w:hAnsi="Arial" w:cs="Arial"/>
        </w:rPr>
        <w:t xml:space="preserve">Loney-Sanford </w:t>
      </w:r>
    </w:p>
    <w:p w14:paraId="0DD2FBBF" w14:textId="77777777" w:rsidR="001C75BE" w:rsidRPr="001C75BE" w:rsidRDefault="00FC4B99" w:rsidP="001C75BE">
      <w:pPr>
        <w:pStyle w:val="ListParagraph"/>
        <w:numPr>
          <w:ilvl w:val="0"/>
          <w:numId w:val="10"/>
        </w:numPr>
        <w:spacing w:after="0" w:line="240" w:lineRule="auto"/>
        <w:rPr>
          <w:rFonts w:ascii="Arial" w:hAnsi="Arial" w:cs="Arial"/>
          <w:sz w:val="24"/>
          <w:szCs w:val="24"/>
        </w:rPr>
      </w:pPr>
      <w:r w:rsidRPr="00A77368">
        <w:rPr>
          <w:rFonts w:ascii="Arial" w:hAnsi="Arial" w:cs="Arial"/>
        </w:rPr>
        <w:t>Elster</w:t>
      </w:r>
    </w:p>
    <w:p w14:paraId="352F1360" w14:textId="4516915A" w:rsidR="00380796" w:rsidRPr="001C75BE" w:rsidRDefault="00380796" w:rsidP="001C75BE">
      <w:pPr>
        <w:pStyle w:val="ListParagraph"/>
        <w:numPr>
          <w:ilvl w:val="0"/>
          <w:numId w:val="10"/>
        </w:numPr>
        <w:spacing w:after="0" w:line="240" w:lineRule="auto"/>
        <w:rPr>
          <w:rFonts w:ascii="Arial" w:hAnsi="Arial" w:cs="Arial"/>
          <w:sz w:val="24"/>
          <w:szCs w:val="24"/>
        </w:rPr>
      </w:pPr>
      <w:r w:rsidRPr="001C75BE">
        <w:rPr>
          <w:rFonts w:ascii="Arial" w:hAnsi="Arial" w:cs="Arial"/>
        </w:rPr>
        <w:t>Indian Springs</w:t>
      </w:r>
    </w:p>
    <w:p w14:paraId="5C931952" w14:textId="0086837B" w:rsidR="00FC4B99" w:rsidRPr="001C75BE" w:rsidRDefault="001C75BE" w:rsidP="001C75BE">
      <w:pPr>
        <w:ind w:left="1440"/>
        <w:rPr>
          <w:rFonts w:ascii="Arial" w:hAnsi="Arial" w:cs="Arial"/>
        </w:rPr>
      </w:pPr>
      <w:r>
        <w:rPr>
          <w:rFonts w:ascii="Arial" w:hAnsi="Arial" w:cs="Arial"/>
        </w:rPr>
        <w:t xml:space="preserve">4   </w:t>
      </w:r>
      <w:r w:rsidR="00FC4B99" w:rsidRPr="001C75BE">
        <w:rPr>
          <w:rFonts w:ascii="Arial" w:hAnsi="Arial" w:cs="Arial"/>
        </w:rPr>
        <w:t>Deer Creek</w:t>
      </w:r>
    </w:p>
    <w:p w14:paraId="11AB19A4" w14:textId="09BD237A" w:rsidR="00FC4B99" w:rsidRPr="001C75BE" w:rsidRDefault="001C75BE" w:rsidP="001C75BE">
      <w:pPr>
        <w:ind w:left="1440"/>
        <w:rPr>
          <w:rFonts w:ascii="Arial" w:hAnsi="Arial" w:cs="Arial"/>
        </w:rPr>
      </w:pPr>
      <w:r>
        <w:rPr>
          <w:rFonts w:ascii="Arial" w:hAnsi="Arial" w:cs="Arial"/>
        </w:rPr>
        <w:t xml:space="preserve">5   </w:t>
      </w:r>
      <w:r w:rsidR="00FC4B99" w:rsidRPr="001C75BE">
        <w:rPr>
          <w:rFonts w:ascii="Arial" w:hAnsi="Arial" w:cs="Arial"/>
        </w:rPr>
        <w:t>Washington</w:t>
      </w:r>
    </w:p>
    <w:p w14:paraId="29237373" w14:textId="6AB9E2A4" w:rsidR="006D50D3" w:rsidRPr="001C75BE" w:rsidRDefault="001C75BE" w:rsidP="001C75BE">
      <w:pPr>
        <w:ind w:left="1440"/>
        <w:rPr>
          <w:rFonts w:ascii="Arial" w:hAnsi="Arial" w:cs="Arial"/>
        </w:rPr>
      </w:pPr>
      <w:r>
        <w:rPr>
          <w:rFonts w:ascii="Arial" w:hAnsi="Arial" w:cs="Arial"/>
        </w:rPr>
        <w:t xml:space="preserve">6.  </w:t>
      </w:r>
      <w:r w:rsidR="00FC4B99" w:rsidRPr="001C75BE">
        <w:rPr>
          <w:rFonts w:ascii="Arial" w:hAnsi="Arial" w:cs="Arial"/>
        </w:rPr>
        <w:t>French Corral</w:t>
      </w:r>
    </w:p>
    <w:p w14:paraId="47173299" w14:textId="6DF93004" w:rsidR="00DE6C79" w:rsidRPr="001C75BE" w:rsidRDefault="001C75BE" w:rsidP="001C75BE">
      <w:pPr>
        <w:ind w:left="1440"/>
        <w:rPr>
          <w:rFonts w:ascii="Arial" w:hAnsi="Arial" w:cs="Arial"/>
        </w:rPr>
      </w:pPr>
      <w:r>
        <w:rPr>
          <w:rFonts w:ascii="Arial" w:hAnsi="Arial" w:cs="Arial"/>
        </w:rPr>
        <w:t xml:space="preserve">7.  </w:t>
      </w:r>
      <w:r w:rsidR="00DE6C79" w:rsidRPr="001C75BE">
        <w:rPr>
          <w:rFonts w:ascii="Arial" w:hAnsi="Arial" w:cs="Arial"/>
        </w:rPr>
        <w:t>Cherokee</w:t>
      </w:r>
    </w:p>
    <w:p w14:paraId="6DB88962" w14:textId="567BDDEB" w:rsidR="003D3B50" w:rsidRPr="001C75BE" w:rsidRDefault="001C75BE" w:rsidP="001C75BE">
      <w:pPr>
        <w:ind w:left="1440"/>
        <w:rPr>
          <w:rFonts w:ascii="Arial" w:hAnsi="Arial" w:cs="Arial"/>
        </w:rPr>
      </w:pPr>
      <w:r>
        <w:rPr>
          <w:rFonts w:ascii="Arial" w:hAnsi="Arial" w:cs="Arial"/>
        </w:rPr>
        <w:t xml:space="preserve">8.  </w:t>
      </w:r>
      <w:r w:rsidR="003D3B50" w:rsidRPr="001C75BE">
        <w:rPr>
          <w:rFonts w:ascii="Arial" w:hAnsi="Arial" w:cs="Arial"/>
        </w:rPr>
        <w:t>Penn Valley</w:t>
      </w:r>
    </w:p>
    <w:p w14:paraId="7DE71C52" w14:textId="61AC5486" w:rsidR="00A77368" w:rsidRDefault="001C75BE" w:rsidP="001C75BE">
      <w:pPr>
        <w:ind w:left="1440"/>
        <w:rPr>
          <w:rFonts w:ascii="Arial" w:hAnsi="Arial" w:cs="Arial"/>
        </w:rPr>
      </w:pPr>
      <w:r>
        <w:rPr>
          <w:rFonts w:ascii="Arial" w:hAnsi="Arial" w:cs="Arial"/>
        </w:rPr>
        <w:t xml:space="preserve">9.  </w:t>
      </w:r>
      <w:r w:rsidR="00380796" w:rsidRPr="001C75BE">
        <w:rPr>
          <w:rFonts w:ascii="Arial" w:hAnsi="Arial" w:cs="Arial"/>
        </w:rPr>
        <w:t>North San Juan Protestant</w:t>
      </w:r>
    </w:p>
    <w:p w14:paraId="79978EF6" w14:textId="45A9A718" w:rsidR="001C75BE" w:rsidRDefault="001C75BE" w:rsidP="001C75BE">
      <w:pPr>
        <w:ind w:left="720"/>
        <w:rPr>
          <w:rFonts w:ascii="Arial" w:hAnsi="Arial" w:cs="Arial"/>
        </w:rPr>
      </w:pPr>
      <w:r>
        <w:rPr>
          <w:rFonts w:ascii="Arial" w:hAnsi="Arial" w:cs="Arial"/>
        </w:rPr>
        <w:t xml:space="preserve">         10.  North San Juan Catholic</w:t>
      </w:r>
    </w:p>
    <w:p w14:paraId="6E78123F" w14:textId="18E62C2D" w:rsidR="001C75BE" w:rsidRDefault="001C75BE" w:rsidP="001C75BE">
      <w:pPr>
        <w:ind w:left="720"/>
        <w:rPr>
          <w:rFonts w:ascii="Arial" w:hAnsi="Arial" w:cs="Arial"/>
        </w:rPr>
      </w:pPr>
      <w:r>
        <w:rPr>
          <w:rFonts w:ascii="Arial" w:hAnsi="Arial" w:cs="Arial"/>
        </w:rPr>
        <w:t xml:space="preserve">         11.  Washington</w:t>
      </w:r>
    </w:p>
    <w:p w14:paraId="23C3E2FD" w14:textId="557BFAB0" w:rsidR="001C75BE" w:rsidRDefault="001C75BE" w:rsidP="001C75BE">
      <w:pPr>
        <w:ind w:left="720"/>
        <w:rPr>
          <w:rFonts w:ascii="Arial" w:hAnsi="Arial" w:cs="Arial"/>
        </w:rPr>
      </w:pPr>
      <w:r>
        <w:rPr>
          <w:rFonts w:ascii="Arial" w:hAnsi="Arial" w:cs="Arial"/>
        </w:rPr>
        <w:t xml:space="preserve">         12.  Other</w:t>
      </w:r>
    </w:p>
    <w:p w14:paraId="786D5015" w14:textId="77777777" w:rsidR="001C75BE" w:rsidRDefault="001C75BE" w:rsidP="001C75BE">
      <w:pPr>
        <w:ind w:left="720"/>
        <w:rPr>
          <w:rFonts w:ascii="Arial" w:hAnsi="Arial" w:cs="Arial"/>
        </w:rPr>
      </w:pPr>
    </w:p>
    <w:p w14:paraId="67560463" w14:textId="2CE8EB02" w:rsidR="005A01C3" w:rsidRDefault="001C75BE" w:rsidP="005A01C3">
      <w:pPr>
        <w:ind w:left="720"/>
        <w:jc w:val="both"/>
        <w:rPr>
          <w:rFonts w:ascii="Arial" w:hAnsi="Arial" w:cs="Arial"/>
          <w:b/>
          <w:bCs/>
          <w:u w:val="single"/>
        </w:rPr>
      </w:pPr>
      <w:r>
        <w:rPr>
          <w:rFonts w:ascii="Arial" w:hAnsi="Arial" w:cs="Arial"/>
          <w:b/>
          <w:bCs/>
          <w:u w:val="single"/>
        </w:rPr>
        <w:t xml:space="preserve">Foreman Burda reported all </w:t>
      </w:r>
      <w:r w:rsidR="00B93072" w:rsidRPr="00B1684D">
        <w:rPr>
          <w:rFonts w:ascii="Arial" w:hAnsi="Arial" w:cs="Arial"/>
          <w:b/>
          <w:bCs/>
          <w:u w:val="single"/>
        </w:rPr>
        <w:t>active</w:t>
      </w:r>
      <w:r w:rsidR="00B93072">
        <w:rPr>
          <w:rFonts w:ascii="Arial" w:hAnsi="Arial" w:cs="Arial"/>
          <w:b/>
          <w:bCs/>
          <w:u w:val="single"/>
        </w:rPr>
        <w:t xml:space="preserve"> </w:t>
      </w:r>
      <w:r>
        <w:rPr>
          <w:rFonts w:ascii="Arial" w:hAnsi="Arial" w:cs="Arial"/>
          <w:b/>
          <w:bCs/>
          <w:u w:val="single"/>
        </w:rPr>
        <w:t>cemeteries have been cleaned up for the season. He reported he has not received any fence bids. Foreman Burda also reported the Graniteville cemetery has not been cleared from the dilapidated building that is sitting on cemetery grounds.</w:t>
      </w:r>
    </w:p>
    <w:p w14:paraId="436CAC2A" w14:textId="733A3386" w:rsidR="001C75BE" w:rsidRPr="001C75BE" w:rsidRDefault="001C75BE" w:rsidP="005A01C3">
      <w:pPr>
        <w:ind w:left="720"/>
        <w:jc w:val="both"/>
        <w:rPr>
          <w:rFonts w:ascii="Arial" w:hAnsi="Arial" w:cs="Arial"/>
          <w:b/>
          <w:bCs/>
          <w:u w:val="single"/>
        </w:rPr>
      </w:pPr>
      <w:r>
        <w:rPr>
          <w:rFonts w:ascii="Arial" w:hAnsi="Arial" w:cs="Arial"/>
          <w:b/>
          <w:bCs/>
          <w:u w:val="single"/>
        </w:rPr>
        <w:t xml:space="preserve">Chairman Bushore </w:t>
      </w:r>
      <w:r w:rsidR="005A01C3" w:rsidRPr="00B1684D">
        <w:rPr>
          <w:rFonts w:ascii="Arial" w:hAnsi="Arial" w:cs="Arial"/>
          <w:b/>
          <w:bCs/>
          <w:u w:val="single"/>
        </w:rPr>
        <w:t>reported he</w:t>
      </w:r>
      <w:r w:rsidR="005A01C3">
        <w:rPr>
          <w:rFonts w:ascii="Arial" w:hAnsi="Arial" w:cs="Arial"/>
          <w:b/>
          <w:bCs/>
          <w:u w:val="single"/>
        </w:rPr>
        <w:t xml:space="preserve"> </w:t>
      </w:r>
      <w:r>
        <w:rPr>
          <w:rFonts w:ascii="Arial" w:hAnsi="Arial" w:cs="Arial"/>
          <w:b/>
          <w:bCs/>
          <w:u w:val="single"/>
        </w:rPr>
        <w:t>met with a PG&amp;E representative</w:t>
      </w:r>
      <w:r w:rsidR="00B93072">
        <w:rPr>
          <w:rFonts w:ascii="Arial" w:hAnsi="Arial" w:cs="Arial"/>
          <w:b/>
          <w:bCs/>
          <w:u w:val="single"/>
        </w:rPr>
        <w:t>, on site,</w:t>
      </w:r>
      <w:r>
        <w:rPr>
          <w:rFonts w:ascii="Arial" w:hAnsi="Arial" w:cs="Arial"/>
          <w:b/>
          <w:bCs/>
          <w:u w:val="single"/>
        </w:rPr>
        <w:t xml:space="preserve"> to discuss a </w:t>
      </w:r>
      <w:r w:rsidR="005A01C3" w:rsidRPr="00B1684D">
        <w:rPr>
          <w:rFonts w:ascii="Arial" w:hAnsi="Arial" w:cs="Arial"/>
          <w:b/>
          <w:bCs/>
          <w:u w:val="single"/>
        </w:rPr>
        <w:t xml:space="preserve">Right </w:t>
      </w:r>
      <w:proofErr w:type="gramStart"/>
      <w:r w:rsidR="005A01C3" w:rsidRPr="00B1684D">
        <w:rPr>
          <w:rFonts w:ascii="Arial" w:hAnsi="Arial" w:cs="Arial"/>
          <w:b/>
          <w:bCs/>
          <w:u w:val="single"/>
        </w:rPr>
        <w:t>Of</w:t>
      </w:r>
      <w:proofErr w:type="gramEnd"/>
      <w:r w:rsidR="005A01C3" w:rsidRPr="00B1684D">
        <w:rPr>
          <w:rFonts w:ascii="Arial" w:hAnsi="Arial" w:cs="Arial"/>
          <w:b/>
          <w:bCs/>
          <w:u w:val="single"/>
        </w:rPr>
        <w:t xml:space="preserve"> Way being granted to place the overhead power lines located near </w:t>
      </w:r>
      <w:r w:rsidRPr="00B1684D">
        <w:rPr>
          <w:rFonts w:ascii="Arial" w:hAnsi="Arial" w:cs="Arial"/>
          <w:b/>
          <w:bCs/>
          <w:u w:val="single"/>
        </w:rPr>
        <w:t xml:space="preserve">the Washington </w:t>
      </w:r>
      <w:r w:rsidR="005A01C3" w:rsidRPr="00B1684D">
        <w:rPr>
          <w:rFonts w:ascii="Arial" w:hAnsi="Arial" w:cs="Arial"/>
          <w:b/>
          <w:bCs/>
          <w:u w:val="single"/>
        </w:rPr>
        <w:t>C</w:t>
      </w:r>
      <w:r w:rsidRPr="00B1684D">
        <w:rPr>
          <w:rFonts w:ascii="Arial" w:hAnsi="Arial" w:cs="Arial"/>
          <w:b/>
          <w:bCs/>
          <w:u w:val="single"/>
        </w:rPr>
        <w:t>emetery</w:t>
      </w:r>
      <w:r w:rsidR="005A01C3" w:rsidRPr="00B1684D">
        <w:rPr>
          <w:rFonts w:ascii="Arial" w:hAnsi="Arial" w:cs="Arial"/>
          <w:b/>
          <w:bCs/>
          <w:u w:val="single"/>
        </w:rPr>
        <w:t xml:space="preserve"> underground</w:t>
      </w:r>
      <w:r w:rsidR="006B72FB" w:rsidRPr="00B1684D">
        <w:rPr>
          <w:rFonts w:ascii="Arial" w:hAnsi="Arial" w:cs="Arial"/>
          <w:b/>
          <w:bCs/>
          <w:u w:val="single"/>
        </w:rPr>
        <w:t>.</w:t>
      </w:r>
      <w:r w:rsidR="006B72FB">
        <w:rPr>
          <w:rFonts w:ascii="Arial" w:hAnsi="Arial" w:cs="Arial"/>
          <w:b/>
          <w:bCs/>
          <w:u w:val="single"/>
        </w:rPr>
        <w:t xml:space="preserve"> </w:t>
      </w:r>
    </w:p>
    <w:p w14:paraId="021FC394" w14:textId="77777777" w:rsidR="00A77368" w:rsidRPr="00A77368" w:rsidRDefault="00A77368" w:rsidP="001C75BE">
      <w:pPr>
        <w:pStyle w:val="ListParagraph"/>
        <w:ind w:left="1800"/>
        <w:rPr>
          <w:rFonts w:ascii="Arial" w:hAnsi="Arial" w:cs="Arial"/>
          <w:sz w:val="24"/>
          <w:szCs w:val="24"/>
        </w:rPr>
      </w:pPr>
    </w:p>
    <w:p w14:paraId="25936457" w14:textId="573E593D" w:rsidR="005E64A0" w:rsidRDefault="00721C79" w:rsidP="00274695">
      <w:pPr>
        <w:pStyle w:val="ListParagraph"/>
        <w:numPr>
          <w:ilvl w:val="0"/>
          <w:numId w:val="1"/>
        </w:numPr>
        <w:spacing w:after="0"/>
        <w:rPr>
          <w:rFonts w:ascii="Arial" w:hAnsi="Arial" w:cs="Arial"/>
          <w:b/>
          <w:bCs/>
          <w:sz w:val="24"/>
          <w:szCs w:val="24"/>
        </w:rPr>
      </w:pPr>
      <w:r>
        <w:rPr>
          <w:rFonts w:ascii="Arial" w:hAnsi="Arial" w:cs="Arial"/>
          <w:b/>
          <w:bCs/>
          <w:sz w:val="24"/>
          <w:szCs w:val="24"/>
        </w:rPr>
        <w:t xml:space="preserve">Appointment of </w:t>
      </w:r>
      <w:r w:rsidR="006C6144" w:rsidRPr="006C6144">
        <w:rPr>
          <w:rFonts w:ascii="Arial" w:hAnsi="Arial" w:cs="Arial"/>
          <w:b/>
          <w:bCs/>
          <w:sz w:val="24"/>
          <w:szCs w:val="24"/>
        </w:rPr>
        <w:t xml:space="preserve">Standing or ad hoc </w:t>
      </w:r>
      <w:r w:rsidR="00221302">
        <w:rPr>
          <w:rFonts w:ascii="Arial" w:hAnsi="Arial" w:cs="Arial"/>
          <w:b/>
          <w:bCs/>
          <w:sz w:val="24"/>
          <w:szCs w:val="24"/>
        </w:rPr>
        <w:t>C</w:t>
      </w:r>
      <w:r w:rsidR="006C6144" w:rsidRPr="006C6144">
        <w:rPr>
          <w:rFonts w:ascii="Arial" w:hAnsi="Arial" w:cs="Arial"/>
          <w:b/>
          <w:bCs/>
          <w:sz w:val="24"/>
          <w:szCs w:val="24"/>
        </w:rPr>
        <w:t xml:space="preserve">ommittee </w:t>
      </w:r>
      <w:r w:rsidR="00221302">
        <w:rPr>
          <w:rFonts w:ascii="Arial" w:hAnsi="Arial" w:cs="Arial"/>
          <w:b/>
          <w:bCs/>
          <w:sz w:val="24"/>
          <w:szCs w:val="24"/>
        </w:rPr>
        <w:t>R</w:t>
      </w:r>
      <w:r w:rsidR="006C6144" w:rsidRPr="006C6144">
        <w:rPr>
          <w:rFonts w:ascii="Arial" w:hAnsi="Arial" w:cs="Arial"/>
          <w:b/>
          <w:bCs/>
          <w:sz w:val="24"/>
          <w:szCs w:val="24"/>
        </w:rPr>
        <w:t>eports</w:t>
      </w:r>
      <w:r w:rsidR="00221302">
        <w:rPr>
          <w:rFonts w:ascii="Arial" w:hAnsi="Arial" w:cs="Arial"/>
          <w:b/>
          <w:bCs/>
          <w:sz w:val="24"/>
          <w:szCs w:val="24"/>
        </w:rPr>
        <w:t>*</w:t>
      </w:r>
    </w:p>
    <w:p w14:paraId="4B9E015C" w14:textId="77777777" w:rsidR="00221302" w:rsidRPr="006A1A2E" w:rsidRDefault="00221302" w:rsidP="00221302">
      <w:pPr>
        <w:pStyle w:val="ListParagraph"/>
        <w:spacing w:after="0"/>
        <w:ind w:left="540"/>
        <w:rPr>
          <w:rFonts w:ascii="Arial" w:hAnsi="Arial" w:cs="Arial"/>
          <w:b/>
          <w:bCs/>
          <w:sz w:val="10"/>
          <w:szCs w:val="10"/>
        </w:rPr>
      </w:pPr>
    </w:p>
    <w:p w14:paraId="207911CC" w14:textId="5FAC7714" w:rsidR="001012F0" w:rsidRPr="000D7145" w:rsidRDefault="00FC12EF" w:rsidP="001012F0">
      <w:pPr>
        <w:ind w:left="360"/>
        <w:rPr>
          <w:rFonts w:ascii="Arial" w:hAnsi="Arial" w:cs="Arial"/>
        </w:rPr>
      </w:pPr>
      <w:r w:rsidRPr="000D7145">
        <w:rPr>
          <w:rFonts w:ascii="Arial" w:hAnsi="Arial" w:cs="Arial"/>
        </w:rPr>
        <w:t>The Chairman may make or request any reports, direction, appointments, or changes at this time.</w:t>
      </w:r>
    </w:p>
    <w:p w14:paraId="12F8ED35" w14:textId="37D2C5C5" w:rsidR="00230DF2" w:rsidRDefault="00FC12EF" w:rsidP="001012F0">
      <w:pPr>
        <w:ind w:left="360" w:firstLine="360"/>
        <w:rPr>
          <w:rFonts w:ascii="Arial" w:hAnsi="Arial" w:cs="Arial"/>
        </w:rPr>
      </w:pPr>
      <w:r w:rsidRPr="000D7145">
        <w:rPr>
          <w:rFonts w:ascii="Arial" w:hAnsi="Arial" w:cs="Arial"/>
        </w:rPr>
        <w:t xml:space="preserve">Personnel Committee: (Trustees </w:t>
      </w:r>
      <w:r w:rsidR="00721C79">
        <w:rPr>
          <w:rFonts w:ascii="Arial" w:hAnsi="Arial" w:cs="Arial"/>
        </w:rPr>
        <w:t xml:space="preserve">Hurst </w:t>
      </w:r>
      <w:r w:rsidRPr="000D7145">
        <w:rPr>
          <w:rFonts w:ascii="Arial" w:hAnsi="Arial" w:cs="Arial"/>
        </w:rPr>
        <w:t xml:space="preserve">and </w:t>
      </w:r>
      <w:r w:rsidR="00721C79">
        <w:rPr>
          <w:rFonts w:ascii="Arial" w:hAnsi="Arial" w:cs="Arial"/>
        </w:rPr>
        <w:t>Bushore</w:t>
      </w:r>
      <w:r w:rsidRPr="000D7145">
        <w:rPr>
          <w:rFonts w:ascii="Arial" w:hAnsi="Arial" w:cs="Arial"/>
        </w:rPr>
        <w:t>)</w:t>
      </w:r>
    </w:p>
    <w:p w14:paraId="42D749A8" w14:textId="4CF1968C" w:rsidR="006B72FB" w:rsidRPr="006B72FB" w:rsidRDefault="006B72FB" w:rsidP="001012F0">
      <w:pPr>
        <w:ind w:left="360" w:firstLine="360"/>
        <w:rPr>
          <w:rFonts w:ascii="Arial" w:hAnsi="Arial" w:cs="Arial"/>
          <w:b/>
          <w:bCs/>
          <w:u w:val="single"/>
        </w:rPr>
      </w:pPr>
      <w:r w:rsidRPr="006B72FB">
        <w:rPr>
          <w:rFonts w:ascii="Arial" w:hAnsi="Arial" w:cs="Arial"/>
          <w:b/>
          <w:bCs/>
          <w:u w:val="single"/>
        </w:rPr>
        <w:t>Nothing to report</w:t>
      </w:r>
    </w:p>
    <w:p w14:paraId="5ED31644" w14:textId="77777777" w:rsidR="006B72FB" w:rsidRDefault="006B72FB" w:rsidP="006B72FB">
      <w:pPr>
        <w:ind w:firstLine="720"/>
        <w:rPr>
          <w:rFonts w:ascii="Arial" w:hAnsi="Arial" w:cs="Arial"/>
        </w:rPr>
      </w:pPr>
    </w:p>
    <w:p w14:paraId="3A6EDA75" w14:textId="4590CB46" w:rsidR="00FC12EF" w:rsidRDefault="00FC12EF" w:rsidP="006B72FB">
      <w:pPr>
        <w:ind w:firstLine="720"/>
        <w:rPr>
          <w:rFonts w:ascii="Arial" w:hAnsi="Arial" w:cs="Arial"/>
        </w:rPr>
      </w:pPr>
      <w:r w:rsidRPr="000D7145">
        <w:rPr>
          <w:rFonts w:ascii="Arial" w:hAnsi="Arial" w:cs="Arial"/>
        </w:rPr>
        <w:t xml:space="preserve">Finance Committee: (Trustees </w:t>
      </w:r>
      <w:r w:rsidR="00721C79">
        <w:rPr>
          <w:rFonts w:ascii="Arial" w:hAnsi="Arial" w:cs="Arial"/>
        </w:rPr>
        <w:t>Ward</w:t>
      </w:r>
      <w:r w:rsidRPr="000D7145">
        <w:rPr>
          <w:rFonts w:ascii="Arial" w:hAnsi="Arial" w:cs="Arial"/>
        </w:rPr>
        <w:t xml:space="preserve"> and Hurst)</w:t>
      </w:r>
    </w:p>
    <w:p w14:paraId="177CFA0D" w14:textId="67C1B4F7" w:rsidR="006B72FB" w:rsidRDefault="006B72FB" w:rsidP="006B72FB">
      <w:pPr>
        <w:ind w:firstLine="720"/>
        <w:rPr>
          <w:rFonts w:ascii="Arial" w:hAnsi="Arial" w:cs="Arial"/>
        </w:rPr>
      </w:pPr>
      <w:r w:rsidRPr="006B72FB">
        <w:rPr>
          <w:rFonts w:ascii="Arial" w:hAnsi="Arial" w:cs="Arial"/>
          <w:b/>
          <w:bCs/>
          <w:u w:val="single"/>
        </w:rPr>
        <w:t>Nothing to report</w:t>
      </w:r>
    </w:p>
    <w:p w14:paraId="2C9A3B14" w14:textId="77777777" w:rsidR="006B72FB" w:rsidRDefault="006B72FB" w:rsidP="00A60FDA">
      <w:pPr>
        <w:ind w:left="360" w:firstLine="360"/>
        <w:rPr>
          <w:rFonts w:ascii="Arial" w:hAnsi="Arial" w:cs="Arial"/>
        </w:rPr>
      </w:pPr>
    </w:p>
    <w:p w14:paraId="49BE47A0" w14:textId="0D486012" w:rsidR="008E433A" w:rsidRPr="000D7145" w:rsidRDefault="00FC12EF" w:rsidP="00A60FDA">
      <w:pPr>
        <w:ind w:left="360" w:firstLine="360"/>
        <w:rPr>
          <w:rFonts w:ascii="Arial" w:hAnsi="Arial" w:cs="Arial"/>
        </w:rPr>
      </w:pPr>
      <w:r w:rsidRPr="000D7145">
        <w:rPr>
          <w:rFonts w:ascii="Arial" w:hAnsi="Arial" w:cs="Arial"/>
        </w:rPr>
        <w:t xml:space="preserve">Property Committee: (Trustees </w:t>
      </w:r>
      <w:r w:rsidR="00721C79">
        <w:rPr>
          <w:rFonts w:ascii="Arial" w:hAnsi="Arial" w:cs="Arial"/>
        </w:rPr>
        <w:t>Ward</w:t>
      </w:r>
      <w:r w:rsidRPr="000D7145">
        <w:rPr>
          <w:rFonts w:ascii="Arial" w:hAnsi="Arial" w:cs="Arial"/>
        </w:rPr>
        <w:t xml:space="preserve"> and Bushore)</w:t>
      </w:r>
    </w:p>
    <w:p w14:paraId="7E6144FB" w14:textId="74A04C10" w:rsidR="006B72FB" w:rsidRDefault="006B72FB" w:rsidP="006B72FB">
      <w:pPr>
        <w:ind w:firstLine="720"/>
        <w:rPr>
          <w:rFonts w:ascii="Arial" w:hAnsi="Arial" w:cs="Arial"/>
          <w:b/>
          <w:bCs/>
          <w:u w:val="single"/>
        </w:rPr>
      </w:pPr>
      <w:r w:rsidRPr="006B72FB">
        <w:rPr>
          <w:rFonts w:ascii="Arial" w:hAnsi="Arial" w:cs="Arial"/>
          <w:b/>
          <w:bCs/>
          <w:u w:val="single"/>
        </w:rPr>
        <w:t>Nothing to report</w:t>
      </w:r>
    </w:p>
    <w:p w14:paraId="56202C71" w14:textId="77777777" w:rsidR="006B72FB" w:rsidRDefault="006B72FB" w:rsidP="001012F0">
      <w:pPr>
        <w:ind w:left="360" w:firstLine="360"/>
        <w:rPr>
          <w:rFonts w:ascii="Arial" w:hAnsi="Arial" w:cs="Arial"/>
        </w:rPr>
      </w:pPr>
    </w:p>
    <w:p w14:paraId="7C386DF0" w14:textId="53083EE2" w:rsidR="00FC12EF" w:rsidRPr="000D7145" w:rsidRDefault="00FC12EF" w:rsidP="001012F0">
      <w:pPr>
        <w:ind w:left="360" w:firstLine="360"/>
        <w:rPr>
          <w:rFonts w:ascii="Arial" w:hAnsi="Arial" w:cs="Arial"/>
        </w:rPr>
      </w:pPr>
      <w:r w:rsidRPr="000D7145">
        <w:rPr>
          <w:rFonts w:ascii="Arial" w:hAnsi="Arial" w:cs="Arial"/>
        </w:rPr>
        <w:t>Marketing Committee: (Trustees Hurst and Bushore)</w:t>
      </w:r>
    </w:p>
    <w:p w14:paraId="7E7FF9A5" w14:textId="15804438" w:rsidR="001012F0" w:rsidRDefault="006B72FB" w:rsidP="001012F0">
      <w:pPr>
        <w:rPr>
          <w:rFonts w:ascii="Arial" w:hAnsi="Arial" w:cs="Arial"/>
          <w:b/>
          <w:bCs/>
          <w:u w:val="single"/>
        </w:rPr>
      </w:pPr>
      <w:r>
        <w:rPr>
          <w:rFonts w:ascii="Arial" w:hAnsi="Arial" w:cs="Arial"/>
        </w:rPr>
        <w:tab/>
      </w:r>
      <w:r w:rsidRPr="006B72FB">
        <w:rPr>
          <w:rFonts w:ascii="Arial" w:hAnsi="Arial" w:cs="Arial"/>
          <w:b/>
          <w:bCs/>
          <w:u w:val="single"/>
        </w:rPr>
        <w:t>Nothing to report</w:t>
      </w:r>
    </w:p>
    <w:p w14:paraId="61E9F750" w14:textId="77777777" w:rsidR="006B72FB" w:rsidRPr="000D7145" w:rsidRDefault="006B72FB" w:rsidP="001012F0">
      <w:pPr>
        <w:rPr>
          <w:rFonts w:ascii="Arial" w:hAnsi="Arial" w:cs="Arial"/>
        </w:rPr>
      </w:pPr>
    </w:p>
    <w:p w14:paraId="747D7140" w14:textId="018E9E16" w:rsidR="00BA08CE" w:rsidRDefault="00200021" w:rsidP="00274695">
      <w:pPr>
        <w:pStyle w:val="ListParagraph"/>
        <w:numPr>
          <w:ilvl w:val="0"/>
          <w:numId w:val="1"/>
        </w:numPr>
        <w:rPr>
          <w:rFonts w:ascii="Arial" w:hAnsi="Arial" w:cs="Arial"/>
          <w:b/>
          <w:bCs/>
          <w:sz w:val="24"/>
          <w:szCs w:val="24"/>
        </w:rPr>
      </w:pPr>
      <w:r w:rsidRPr="00200021">
        <w:rPr>
          <w:rFonts w:ascii="Arial" w:hAnsi="Arial" w:cs="Arial"/>
          <w:b/>
          <w:bCs/>
          <w:sz w:val="24"/>
          <w:szCs w:val="24"/>
        </w:rPr>
        <w:t xml:space="preserve">Old </w:t>
      </w:r>
      <w:r w:rsidR="001A6743">
        <w:rPr>
          <w:rFonts w:ascii="Arial" w:hAnsi="Arial" w:cs="Arial"/>
          <w:b/>
          <w:bCs/>
          <w:sz w:val="24"/>
          <w:szCs w:val="24"/>
        </w:rPr>
        <w:t>B</w:t>
      </w:r>
      <w:r w:rsidRPr="00200021">
        <w:rPr>
          <w:rFonts w:ascii="Arial" w:hAnsi="Arial" w:cs="Arial"/>
          <w:b/>
          <w:bCs/>
          <w:sz w:val="24"/>
          <w:szCs w:val="24"/>
        </w:rPr>
        <w:t>usiness*</w:t>
      </w:r>
    </w:p>
    <w:p w14:paraId="3AC14715" w14:textId="1A1424DE" w:rsidR="001A6743" w:rsidRPr="006A1A2E" w:rsidRDefault="001A6743" w:rsidP="001A6743">
      <w:pPr>
        <w:pStyle w:val="ListParagraph"/>
        <w:ind w:left="540"/>
        <w:rPr>
          <w:rFonts w:ascii="Arial" w:hAnsi="Arial" w:cs="Arial"/>
          <w:b/>
          <w:bCs/>
          <w:sz w:val="10"/>
          <w:szCs w:val="10"/>
        </w:rPr>
      </w:pPr>
    </w:p>
    <w:p w14:paraId="109C1FAE" w14:textId="0A1EB446" w:rsidR="00222AF5" w:rsidRDefault="006B72FB" w:rsidP="00222AF5">
      <w:pPr>
        <w:pStyle w:val="ListParagraph"/>
        <w:numPr>
          <w:ilvl w:val="0"/>
          <w:numId w:val="4"/>
        </w:numPr>
        <w:rPr>
          <w:rFonts w:ascii="Arial" w:hAnsi="Arial" w:cs="Arial"/>
          <w:sz w:val="24"/>
          <w:szCs w:val="24"/>
        </w:rPr>
      </w:pPr>
      <w:r>
        <w:rPr>
          <w:rFonts w:ascii="Arial" w:hAnsi="Arial" w:cs="Arial"/>
          <w:sz w:val="24"/>
          <w:szCs w:val="24"/>
        </w:rPr>
        <w:t>Review and adoption of any changes to Accounting Policies and Procedures.</w:t>
      </w:r>
    </w:p>
    <w:p w14:paraId="4DD50D47" w14:textId="426D9722" w:rsidR="006B72FB" w:rsidRDefault="006B72FB" w:rsidP="006B72FB">
      <w:pPr>
        <w:pStyle w:val="ListParagraph"/>
        <w:rPr>
          <w:rFonts w:ascii="Arial" w:hAnsi="Arial" w:cs="Arial"/>
          <w:sz w:val="24"/>
          <w:szCs w:val="24"/>
        </w:rPr>
      </w:pPr>
      <w:r>
        <w:rPr>
          <w:rFonts w:ascii="Arial" w:hAnsi="Arial" w:cs="Arial"/>
          <w:sz w:val="24"/>
          <w:szCs w:val="24"/>
        </w:rPr>
        <w:t>(no report at this time)</w:t>
      </w:r>
    </w:p>
    <w:p w14:paraId="04E0C4DB" w14:textId="77777777" w:rsidR="00355651" w:rsidRDefault="006B72FB" w:rsidP="006B72FB">
      <w:pPr>
        <w:rPr>
          <w:rFonts w:ascii="Arial" w:hAnsi="Arial" w:cs="Arial"/>
        </w:rPr>
      </w:pPr>
      <w:r>
        <w:rPr>
          <w:rFonts w:ascii="Arial" w:hAnsi="Arial" w:cs="Arial"/>
        </w:rPr>
        <w:t xml:space="preserve">     </w:t>
      </w:r>
    </w:p>
    <w:p w14:paraId="705DEF8A" w14:textId="66EAE774" w:rsidR="006B72FB" w:rsidRDefault="006B72FB" w:rsidP="006B72FB">
      <w:pPr>
        <w:rPr>
          <w:rFonts w:ascii="Arial" w:hAnsi="Arial" w:cs="Arial"/>
        </w:rPr>
      </w:pPr>
      <w:r>
        <w:rPr>
          <w:rFonts w:ascii="Arial" w:hAnsi="Arial" w:cs="Arial"/>
        </w:rPr>
        <w:t xml:space="preserve"> </w:t>
      </w:r>
      <w:r w:rsidR="00355651">
        <w:rPr>
          <w:rFonts w:ascii="Arial" w:hAnsi="Arial" w:cs="Arial"/>
        </w:rPr>
        <w:t xml:space="preserve">   </w:t>
      </w:r>
      <w:r>
        <w:rPr>
          <w:rFonts w:ascii="Arial" w:hAnsi="Arial" w:cs="Arial"/>
        </w:rPr>
        <w:t>B.  Bids for Fence Damage at NSJ</w:t>
      </w:r>
    </w:p>
    <w:p w14:paraId="53913327" w14:textId="5F4F5A99" w:rsidR="006B72FB" w:rsidRDefault="00355651" w:rsidP="00AE7C8E">
      <w:pPr>
        <w:ind w:left="630"/>
        <w:jc w:val="both"/>
        <w:rPr>
          <w:rFonts w:ascii="Arial" w:hAnsi="Arial" w:cs="Arial"/>
          <w:b/>
          <w:bCs/>
          <w:u w:val="single"/>
        </w:rPr>
      </w:pPr>
      <w:r w:rsidRPr="00355651">
        <w:rPr>
          <w:rFonts w:ascii="Arial" w:hAnsi="Arial" w:cs="Arial"/>
          <w:b/>
          <w:bCs/>
          <w:u w:val="single"/>
        </w:rPr>
        <w:t>It was reported by Foreman Burda there were not any bids for the</w:t>
      </w:r>
      <w:r>
        <w:rPr>
          <w:rFonts w:ascii="Arial" w:hAnsi="Arial" w:cs="Arial"/>
          <w:b/>
          <w:bCs/>
          <w:u w:val="single"/>
        </w:rPr>
        <w:t xml:space="preserve"> fence   </w:t>
      </w:r>
      <w:r w:rsidR="00AE7C8E">
        <w:rPr>
          <w:rFonts w:ascii="Arial" w:hAnsi="Arial" w:cs="Arial"/>
          <w:b/>
          <w:bCs/>
          <w:u w:val="single"/>
        </w:rPr>
        <w:t xml:space="preserve">            </w:t>
      </w:r>
      <w:r w:rsidRPr="00355651">
        <w:rPr>
          <w:rFonts w:ascii="Arial" w:hAnsi="Arial" w:cs="Arial"/>
          <w:b/>
          <w:bCs/>
          <w:u w:val="single"/>
        </w:rPr>
        <w:t>damage.</w:t>
      </w:r>
    </w:p>
    <w:p w14:paraId="159C8985" w14:textId="77777777" w:rsidR="00355651" w:rsidRPr="00355651" w:rsidRDefault="00355651" w:rsidP="00355651">
      <w:pPr>
        <w:rPr>
          <w:rFonts w:ascii="Arial" w:hAnsi="Arial" w:cs="Arial"/>
          <w:b/>
          <w:bCs/>
          <w:u w:val="single"/>
        </w:rPr>
      </w:pPr>
    </w:p>
    <w:p w14:paraId="4BF7B6F4" w14:textId="77777777" w:rsidR="00355651" w:rsidRPr="00355651" w:rsidRDefault="00355651" w:rsidP="00355651">
      <w:pPr>
        <w:rPr>
          <w:rFonts w:ascii="Arial" w:hAnsi="Arial" w:cs="Arial"/>
        </w:rPr>
      </w:pPr>
      <w:r>
        <w:rPr>
          <w:rFonts w:ascii="Arial" w:hAnsi="Arial" w:cs="Arial"/>
        </w:rPr>
        <w:t xml:space="preserve">    C. </w:t>
      </w:r>
      <w:r w:rsidRPr="00355651">
        <w:rPr>
          <w:rFonts w:ascii="Arial" w:hAnsi="Arial" w:cs="Arial"/>
        </w:rPr>
        <w:t>Sick Leaves</w:t>
      </w:r>
    </w:p>
    <w:p w14:paraId="793281CF" w14:textId="5EE9016B" w:rsidR="00355651" w:rsidRDefault="00AE7C8E" w:rsidP="00355651">
      <w:pPr>
        <w:rPr>
          <w:rFonts w:ascii="Arial" w:hAnsi="Arial" w:cs="Arial"/>
        </w:rPr>
      </w:pPr>
      <w:r>
        <w:rPr>
          <w:rFonts w:ascii="Arial" w:hAnsi="Arial" w:cs="Arial"/>
        </w:rPr>
        <w:t xml:space="preserve">         </w:t>
      </w:r>
      <w:r w:rsidR="00355651" w:rsidRPr="00355651">
        <w:rPr>
          <w:rFonts w:ascii="Arial" w:hAnsi="Arial" w:cs="Arial"/>
        </w:rPr>
        <w:t>Discussion on District compliance with current California Paid Sick Leave:</w:t>
      </w:r>
    </w:p>
    <w:p w14:paraId="4ADD2D2B" w14:textId="77777777" w:rsidR="00355651" w:rsidRPr="00355651" w:rsidRDefault="00355651" w:rsidP="00355651">
      <w:pPr>
        <w:rPr>
          <w:rFonts w:ascii="Arial" w:hAnsi="Arial" w:cs="Arial"/>
        </w:rPr>
      </w:pPr>
    </w:p>
    <w:p w14:paraId="102F979F" w14:textId="55300116" w:rsidR="00355651" w:rsidRPr="00355651" w:rsidRDefault="00355651" w:rsidP="00AE7C8E">
      <w:pPr>
        <w:ind w:left="540"/>
        <w:rPr>
          <w:rFonts w:ascii="Arial" w:hAnsi="Arial" w:cs="Arial"/>
        </w:rPr>
      </w:pPr>
      <w:r w:rsidRPr="00355651">
        <w:rPr>
          <w:rFonts w:ascii="Arial" w:hAnsi="Arial" w:cs="Arial"/>
        </w:rPr>
        <w:t>After January 1, 2024, Employees may accrue more than five days of paid sick leave</w:t>
      </w:r>
      <w:r w:rsidR="00AE7C8E">
        <w:rPr>
          <w:rFonts w:ascii="Arial" w:hAnsi="Arial" w:cs="Arial"/>
        </w:rPr>
        <w:t xml:space="preserve"> </w:t>
      </w:r>
      <w:r w:rsidRPr="00355651">
        <w:rPr>
          <w:rFonts w:ascii="Arial" w:hAnsi="Arial" w:cs="Arial"/>
        </w:rPr>
        <w:t>under the one hour for every 30 hours (1:30) worked accrual method (or under an</w:t>
      </w:r>
      <w:r w:rsidR="00AE7C8E">
        <w:rPr>
          <w:rFonts w:ascii="Arial" w:hAnsi="Arial" w:cs="Arial"/>
        </w:rPr>
        <w:t xml:space="preserve"> </w:t>
      </w:r>
      <w:r w:rsidRPr="00355651">
        <w:rPr>
          <w:rFonts w:ascii="Arial" w:hAnsi="Arial" w:cs="Arial"/>
        </w:rPr>
        <w:t>alte</w:t>
      </w:r>
      <w:r w:rsidR="00AE7C8E">
        <w:rPr>
          <w:rFonts w:ascii="Arial" w:hAnsi="Arial" w:cs="Arial"/>
        </w:rPr>
        <w:t>rn</w:t>
      </w:r>
      <w:r w:rsidRPr="00355651">
        <w:rPr>
          <w:rFonts w:ascii="Arial" w:hAnsi="Arial" w:cs="Arial"/>
        </w:rPr>
        <w:t>ative accrual standard), the law allows employers to limit an employee’s use of</w:t>
      </w:r>
      <w:r w:rsidR="00AE7C8E">
        <w:rPr>
          <w:rFonts w:ascii="Arial" w:hAnsi="Arial" w:cs="Arial"/>
        </w:rPr>
        <w:t xml:space="preserve"> </w:t>
      </w:r>
      <w:r w:rsidRPr="00355651">
        <w:rPr>
          <w:rFonts w:ascii="Arial" w:hAnsi="Arial" w:cs="Arial"/>
        </w:rPr>
        <w:t>paid sick leave to 40 hours or five days during a year. The law also allows an employer</w:t>
      </w:r>
      <w:r w:rsidR="00AE7C8E">
        <w:rPr>
          <w:rFonts w:ascii="Arial" w:hAnsi="Arial" w:cs="Arial"/>
        </w:rPr>
        <w:t xml:space="preserve"> </w:t>
      </w:r>
      <w:r w:rsidRPr="00355651">
        <w:rPr>
          <w:rFonts w:ascii="Arial" w:hAnsi="Arial" w:cs="Arial"/>
        </w:rPr>
        <w:t>to limit an employee’s total accrued paid sick leave to no more than 80 hours or ten</w:t>
      </w:r>
      <w:r w:rsidR="00AE7C8E">
        <w:rPr>
          <w:rFonts w:ascii="Arial" w:hAnsi="Arial" w:cs="Arial"/>
        </w:rPr>
        <w:t xml:space="preserve"> </w:t>
      </w:r>
      <w:r w:rsidRPr="00355651">
        <w:rPr>
          <w:rFonts w:ascii="Arial" w:hAnsi="Arial" w:cs="Arial"/>
        </w:rPr>
        <w:t>days. Before January 1, 2024, an employer could limit an employee’s use to 24 hours or</w:t>
      </w:r>
      <w:r w:rsidR="00AE7C8E">
        <w:rPr>
          <w:rFonts w:ascii="Arial" w:hAnsi="Arial" w:cs="Arial"/>
        </w:rPr>
        <w:t xml:space="preserve"> </w:t>
      </w:r>
      <w:r w:rsidRPr="00355651">
        <w:rPr>
          <w:rFonts w:ascii="Arial" w:hAnsi="Arial" w:cs="Arial"/>
        </w:rPr>
        <w:t>three days during a year and an employee’s accrual to no more than 48 hours</w:t>
      </w:r>
      <w:r>
        <w:rPr>
          <w:rFonts w:ascii="Arial" w:hAnsi="Arial" w:cs="Arial"/>
        </w:rPr>
        <w:t xml:space="preserve"> </w:t>
      </w:r>
      <w:r w:rsidRPr="00355651">
        <w:rPr>
          <w:rFonts w:ascii="Arial" w:hAnsi="Arial" w:cs="Arial"/>
        </w:rPr>
        <w:t>or six</w:t>
      </w:r>
      <w:r w:rsidR="00AE7C8E">
        <w:rPr>
          <w:rFonts w:ascii="Arial" w:hAnsi="Arial" w:cs="Arial"/>
        </w:rPr>
        <w:t xml:space="preserve"> </w:t>
      </w:r>
      <w:r w:rsidRPr="00355651">
        <w:rPr>
          <w:rFonts w:ascii="Arial" w:hAnsi="Arial" w:cs="Arial"/>
        </w:rPr>
        <w:t>days.</w:t>
      </w:r>
    </w:p>
    <w:p w14:paraId="053ED25B" w14:textId="77777777" w:rsidR="00355651" w:rsidRDefault="00355651" w:rsidP="00AE7C8E">
      <w:pPr>
        <w:ind w:left="540"/>
        <w:rPr>
          <w:rFonts w:ascii="Arial" w:hAnsi="Arial" w:cs="Arial"/>
        </w:rPr>
      </w:pPr>
    </w:p>
    <w:p w14:paraId="1C2A4045" w14:textId="57C6EB54" w:rsidR="00355651" w:rsidRPr="00355651" w:rsidRDefault="00355651" w:rsidP="00AE7C8E">
      <w:pPr>
        <w:ind w:left="540"/>
        <w:rPr>
          <w:rFonts w:ascii="Arial" w:hAnsi="Arial" w:cs="Arial"/>
        </w:rPr>
      </w:pPr>
      <w:r w:rsidRPr="00355651">
        <w:rPr>
          <w:rFonts w:ascii="Arial" w:hAnsi="Arial" w:cs="Arial"/>
        </w:rPr>
        <w:t>The District currently provides paid sick leave benefits to all eligible employees</w:t>
      </w:r>
    </w:p>
    <w:p w14:paraId="4A28E54C" w14:textId="694927CA" w:rsidR="006B72FB" w:rsidRDefault="00355651" w:rsidP="00AE7C8E">
      <w:pPr>
        <w:ind w:left="540"/>
        <w:rPr>
          <w:rFonts w:ascii="Arial" w:hAnsi="Arial" w:cs="Arial"/>
        </w:rPr>
      </w:pPr>
      <w:r w:rsidRPr="00355651">
        <w:rPr>
          <w:rFonts w:ascii="Arial" w:hAnsi="Arial" w:cs="Arial"/>
        </w:rPr>
        <w:t>for periods of temporary absence due to illnesses or injuries, or injury, or that of a family</w:t>
      </w:r>
      <w:r w:rsidR="00AE7C8E">
        <w:rPr>
          <w:rFonts w:ascii="Arial" w:hAnsi="Arial" w:cs="Arial"/>
        </w:rPr>
        <w:t xml:space="preserve"> </w:t>
      </w:r>
      <w:r w:rsidRPr="00355651">
        <w:rPr>
          <w:rFonts w:ascii="Arial" w:hAnsi="Arial" w:cs="Arial"/>
        </w:rPr>
        <w:t>member who resides in your household.</w:t>
      </w:r>
    </w:p>
    <w:p w14:paraId="0A2115F4" w14:textId="77777777" w:rsidR="00355651" w:rsidRDefault="00355651" w:rsidP="00AE7C8E">
      <w:pPr>
        <w:ind w:left="540"/>
        <w:rPr>
          <w:rFonts w:ascii="Arial" w:hAnsi="Arial" w:cs="Arial"/>
        </w:rPr>
      </w:pPr>
    </w:p>
    <w:p w14:paraId="580ADBC0" w14:textId="4245535E" w:rsidR="00355651" w:rsidRPr="00355651" w:rsidRDefault="00355651" w:rsidP="00AE7C8E">
      <w:pPr>
        <w:ind w:left="540"/>
        <w:jc w:val="both"/>
        <w:rPr>
          <w:rFonts w:ascii="Arial" w:hAnsi="Arial" w:cs="Arial"/>
          <w:b/>
          <w:bCs/>
          <w:u w:val="single"/>
        </w:rPr>
      </w:pPr>
      <w:r>
        <w:rPr>
          <w:rFonts w:ascii="Arial" w:hAnsi="Arial" w:cs="Arial"/>
          <w:b/>
          <w:bCs/>
          <w:u w:val="single"/>
        </w:rPr>
        <w:t>After much discussion on the policy revision, a consensus could not be reached. This issue will be tabled for the next proposed Board meeting date of September 20</w:t>
      </w:r>
      <w:r w:rsidRPr="00355651">
        <w:rPr>
          <w:rFonts w:ascii="Arial" w:hAnsi="Arial" w:cs="Arial"/>
          <w:b/>
          <w:bCs/>
          <w:u w:val="single"/>
          <w:vertAlign w:val="superscript"/>
        </w:rPr>
        <w:t>th</w:t>
      </w:r>
      <w:r>
        <w:rPr>
          <w:rFonts w:ascii="Arial" w:hAnsi="Arial" w:cs="Arial"/>
          <w:b/>
          <w:bCs/>
          <w:u w:val="single"/>
        </w:rPr>
        <w:t xml:space="preserve"> 2024.</w:t>
      </w:r>
    </w:p>
    <w:p w14:paraId="601EAA84" w14:textId="4852DD5C" w:rsidR="00206968" w:rsidRPr="00D33649" w:rsidRDefault="00206968" w:rsidP="00222AF5">
      <w:pPr>
        <w:pStyle w:val="ListParagraph"/>
        <w:rPr>
          <w:rFonts w:ascii="Arial" w:hAnsi="Arial" w:cs="Arial"/>
          <w:sz w:val="24"/>
          <w:szCs w:val="24"/>
        </w:rPr>
      </w:pPr>
    </w:p>
    <w:p w14:paraId="25A7BF3A" w14:textId="77777777" w:rsidR="00892F36" w:rsidRPr="006A1A2E" w:rsidRDefault="00892F36" w:rsidP="00206968">
      <w:pPr>
        <w:pStyle w:val="ListParagraph"/>
        <w:rPr>
          <w:rFonts w:ascii="Arial" w:hAnsi="Arial" w:cs="Arial"/>
          <w:sz w:val="10"/>
          <w:szCs w:val="10"/>
        </w:rPr>
      </w:pPr>
    </w:p>
    <w:p w14:paraId="4FA7E999" w14:textId="5CD5C07C" w:rsidR="00083605" w:rsidRDefault="00BF3338" w:rsidP="00083605">
      <w:pPr>
        <w:pStyle w:val="ListParagraph"/>
        <w:numPr>
          <w:ilvl w:val="0"/>
          <w:numId w:val="1"/>
        </w:numPr>
        <w:rPr>
          <w:rFonts w:ascii="Arial" w:hAnsi="Arial" w:cs="Arial"/>
          <w:b/>
          <w:bCs/>
          <w:sz w:val="24"/>
          <w:szCs w:val="24"/>
        </w:rPr>
      </w:pPr>
      <w:r w:rsidRPr="00B908B4">
        <w:rPr>
          <w:rFonts w:ascii="Arial" w:hAnsi="Arial" w:cs="Arial"/>
          <w:b/>
          <w:bCs/>
          <w:sz w:val="24"/>
          <w:szCs w:val="24"/>
        </w:rPr>
        <w:t>N</w:t>
      </w:r>
      <w:r w:rsidR="00B908B4" w:rsidRPr="00B908B4">
        <w:rPr>
          <w:rFonts w:ascii="Arial" w:hAnsi="Arial" w:cs="Arial"/>
          <w:b/>
          <w:bCs/>
          <w:sz w:val="24"/>
          <w:szCs w:val="24"/>
        </w:rPr>
        <w:t xml:space="preserve">ew </w:t>
      </w:r>
      <w:r w:rsidR="001A6743">
        <w:rPr>
          <w:rFonts w:ascii="Arial" w:hAnsi="Arial" w:cs="Arial"/>
          <w:b/>
          <w:bCs/>
          <w:sz w:val="24"/>
          <w:szCs w:val="24"/>
        </w:rPr>
        <w:t>B</w:t>
      </w:r>
      <w:r w:rsidR="00B908B4" w:rsidRPr="00B908B4">
        <w:rPr>
          <w:rFonts w:ascii="Arial" w:hAnsi="Arial" w:cs="Arial"/>
          <w:b/>
          <w:bCs/>
          <w:sz w:val="24"/>
          <w:szCs w:val="24"/>
        </w:rPr>
        <w:t>usiness</w:t>
      </w:r>
      <w:r w:rsidR="001A6743">
        <w:rPr>
          <w:rFonts w:ascii="Arial" w:hAnsi="Arial" w:cs="Arial"/>
          <w:b/>
          <w:bCs/>
          <w:sz w:val="24"/>
          <w:szCs w:val="24"/>
        </w:rPr>
        <w:t>*</w:t>
      </w:r>
    </w:p>
    <w:p w14:paraId="48F4F102" w14:textId="4551ABC6" w:rsidR="00413922" w:rsidRPr="00413922" w:rsidRDefault="00413922" w:rsidP="00AE7C8E">
      <w:pPr>
        <w:pStyle w:val="ListParagraph"/>
        <w:rPr>
          <w:rFonts w:ascii="Arial" w:hAnsi="Arial" w:cs="Arial"/>
          <w:sz w:val="24"/>
          <w:szCs w:val="24"/>
        </w:rPr>
      </w:pPr>
      <w:r w:rsidRPr="00413922">
        <w:rPr>
          <w:rFonts w:ascii="Arial" w:hAnsi="Arial" w:cs="Arial"/>
          <w:sz w:val="24"/>
          <w:szCs w:val="24"/>
        </w:rPr>
        <w:t xml:space="preserve"> Employee Handbook Updates</w:t>
      </w:r>
    </w:p>
    <w:p w14:paraId="77CEC6BF" w14:textId="77777777" w:rsidR="00413922" w:rsidRPr="00413922" w:rsidRDefault="00413922" w:rsidP="00413922">
      <w:pPr>
        <w:pStyle w:val="ListParagraph"/>
        <w:rPr>
          <w:rFonts w:ascii="Arial" w:hAnsi="Arial" w:cs="Arial"/>
          <w:sz w:val="24"/>
          <w:szCs w:val="24"/>
        </w:rPr>
      </w:pPr>
      <w:r w:rsidRPr="00413922">
        <w:rPr>
          <w:rFonts w:ascii="Arial" w:hAnsi="Arial" w:cs="Arial"/>
          <w:sz w:val="24"/>
          <w:szCs w:val="24"/>
        </w:rPr>
        <w:t>1. Discussion Paid Sick Leave Laws</w:t>
      </w:r>
    </w:p>
    <w:p w14:paraId="52AB723D" w14:textId="77777777" w:rsidR="00413922" w:rsidRPr="00413922" w:rsidRDefault="00413922" w:rsidP="00413922">
      <w:pPr>
        <w:pStyle w:val="ListParagraph"/>
        <w:rPr>
          <w:rFonts w:ascii="Arial" w:hAnsi="Arial" w:cs="Arial"/>
          <w:sz w:val="24"/>
          <w:szCs w:val="24"/>
        </w:rPr>
      </w:pPr>
      <w:r w:rsidRPr="00413922">
        <w:rPr>
          <w:rFonts w:ascii="Arial" w:hAnsi="Arial" w:cs="Arial"/>
          <w:sz w:val="24"/>
          <w:szCs w:val="24"/>
        </w:rPr>
        <w:t>2. Discussion Bereavement Leave Laws</w:t>
      </w:r>
    </w:p>
    <w:p w14:paraId="6AC6CA59" w14:textId="77777777" w:rsidR="00413922" w:rsidRDefault="00413922" w:rsidP="00413922">
      <w:pPr>
        <w:pStyle w:val="ListParagraph"/>
        <w:rPr>
          <w:rFonts w:ascii="Arial" w:hAnsi="Arial" w:cs="Arial"/>
          <w:sz w:val="24"/>
          <w:szCs w:val="24"/>
        </w:rPr>
      </w:pPr>
      <w:r w:rsidRPr="00413922">
        <w:rPr>
          <w:rFonts w:ascii="Arial" w:hAnsi="Arial" w:cs="Arial"/>
          <w:sz w:val="24"/>
          <w:szCs w:val="24"/>
        </w:rPr>
        <w:t>3. Workplace Injury and Illness Prevention Program</w:t>
      </w:r>
    </w:p>
    <w:p w14:paraId="29AD888A" w14:textId="77777777" w:rsidR="00413922" w:rsidRDefault="00413922" w:rsidP="00413922">
      <w:pPr>
        <w:pStyle w:val="ListParagraph"/>
        <w:rPr>
          <w:rFonts w:ascii="Arial" w:hAnsi="Arial" w:cs="Arial"/>
          <w:sz w:val="24"/>
          <w:szCs w:val="24"/>
        </w:rPr>
      </w:pPr>
    </w:p>
    <w:p w14:paraId="7428EF0F" w14:textId="060DE02F" w:rsidR="00413922" w:rsidRDefault="00413922" w:rsidP="00413922">
      <w:pPr>
        <w:pStyle w:val="ListParagraph"/>
        <w:rPr>
          <w:rFonts w:ascii="Arial" w:hAnsi="Arial" w:cs="Arial"/>
          <w:b/>
          <w:bCs/>
          <w:u w:val="single"/>
        </w:rPr>
      </w:pPr>
      <w:r>
        <w:rPr>
          <w:rFonts w:ascii="Arial" w:hAnsi="Arial" w:cs="Arial"/>
          <w:b/>
          <w:bCs/>
          <w:u w:val="single"/>
        </w:rPr>
        <w:t xml:space="preserve"> During the discussion of the </w:t>
      </w:r>
      <w:r w:rsidR="00AE7C8E" w:rsidRPr="00B1684D">
        <w:rPr>
          <w:rFonts w:ascii="Arial" w:hAnsi="Arial" w:cs="Arial"/>
          <w:b/>
          <w:bCs/>
          <w:u w:val="single"/>
        </w:rPr>
        <w:t>above</w:t>
      </w:r>
      <w:r w:rsidR="00AE7C8E">
        <w:rPr>
          <w:rFonts w:ascii="Arial" w:hAnsi="Arial" w:cs="Arial"/>
          <w:b/>
          <w:bCs/>
          <w:u w:val="single"/>
        </w:rPr>
        <w:t xml:space="preserve"> </w:t>
      </w:r>
      <w:r>
        <w:rPr>
          <w:rFonts w:ascii="Arial" w:hAnsi="Arial" w:cs="Arial"/>
          <w:b/>
          <w:bCs/>
          <w:u w:val="single"/>
        </w:rPr>
        <w:t>Handbook Updates, it was suggested the Be</w:t>
      </w:r>
      <w:r w:rsidR="00AE7C8E">
        <w:rPr>
          <w:rFonts w:ascii="Arial" w:hAnsi="Arial" w:cs="Arial"/>
          <w:b/>
          <w:bCs/>
          <w:u w:val="single"/>
        </w:rPr>
        <w:t>r</w:t>
      </w:r>
      <w:r>
        <w:rPr>
          <w:rFonts w:ascii="Arial" w:hAnsi="Arial" w:cs="Arial"/>
          <w:b/>
          <w:bCs/>
          <w:u w:val="single"/>
        </w:rPr>
        <w:t>eavement Leave Laws be added to the Sick Leave Policy. Foreman Burda and Bookkeeper Klopfer will look for the existing Workplace Injury and Illness Prevention Program.</w:t>
      </w:r>
    </w:p>
    <w:p w14:paraId="2F2C1723" w14:textId="497A4807" w:rsidR="00AE7C8E" w:rsidRPr="00413922" w:rsidRDefault="00AE7C8E" w:rsidP="00413922">
      <w:pPr>
        <w:pStyle w:val="ListParagrap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4258F915" w14:textId="05FAC8BB" w:rsidR="00413922" w:rsidRPr="00413922" w:rsidRDefault="00413922" w:rsidP="00413922">
      <w:pPr>
        <w:pStyle w:val="ListParagraph"/>
        <w:numPr>
          <w:ilvl w:val="0"/>
          <w:numId w:val="7"/>
        </w:numPr>
        <w:rPr>
          <w:rFonts w:ascii="Arial" w:hAnsi="Arial" w:cs="Arial"/>
          <w:sz w:val="24"/>
          <w:szCs w:val="24"/>
        </w:rPr>
      </w:pPr>
      <w:r w:rsidRPr="00413922">
        <w:rPr>
          <w:rFonts w:ascii="Arial" w:hAnsi="Arial" w:cs="Arial"/>
          <w:sz w:val="24"/>
          <w:szCs w:val="24"/>
        </w:rPr>
        <w:t>Workplace Violence Prevention Plan (WVPP}</w:t>
      </w:r>
    </w:p>
    <w:p w14:paraId="58831D88" w14:textId="36885636" w:rsidR="00413922" w:rsidRDefault="00413922" w:rsidP="00413922">
      <w:pPr>
        <w:ind w:left="360"/>
        <w:rPr>
          <w:rFonts w:ascii="Arial" w:hAnsi="Arial" w:cs="Arial"/>
        </w:rPr>
      </w:pPr>
      <w:r>
        <w:rPr>
          <w:rFonts w:ascii="Arial" w:hAnsi="Arial" w:cs="Arial"/>
        </w:rPr>
        <w:t xml:space="preserve">C. </w:t>
      </w:r>
      <w:r w:rsidRPr="00413922">
        <w:rPr>
          <w:rFonts w:ascii="Arial" w:hAnsi="Arial" w:cs="Arial"/>
        </w:rPr>
        <w:t xml:space="preserve"> Requested discussion on the Maidu Cemetery transferring it to the Nisenan </w:t>
      </w:r>
      <w:r w:rsidR="00AE7C8E">
        <w:rPr>
          <w:rFonts w:ascii="Arial" w:hAnsi="Arial" w:cs="Arial"/>
        </w:rPr>
        <w:tab/>
      </w:r>
      <w:r w:rsidRPr="00413922">
        <w:rPr>
          <w:rFonts w:ascii="Arial" w:hAnsi="Arial" w:cs="Arial"/>
        </w:rPr>
        <w:t>Tribe.</w:t>
      </w:r>
    </w:p>
    <w:p w14:paraId="30C98654" w14:textId="77777777" w:rsidR="009B015C" w:rsidRDefault="009B015C" w:rsidP="009B015C">
      <w:pPr>
        <w:ind w:left="720"/>
        <w:jc w:val="both"/>
        <w:rPr>
          <w:rFonts w:ascii="Arial" w:hAnsi="Arial" w:cs="Arial"/>
          <w:b/>
          <w:bCs/>
          <w:u w:val="single"/>
        </w:rPr>
      </w:pPr>
    </w:p>
    <w:p w14:paraId="3AFE8413" w14:textId="75506CDF" w:rsidR="00413922" w:rsidRPr="00B1684D" w:rsidRDefault="00413922" w:rsidP="009B015C">
      <w:pPr>
        <w:ind w:left="720"/>
        <w:jc w:val="both"/>
        <w:rPr>
          <w:rFonts w:ascii="Arial" w:hAnsi="Arial" w:cs="Arial"/>
          <w:b/>
          <w:bCs/>
          <w:u w:val="single"/>
        </w:rPr>
      </w:pPr>
      <w:r>
        <w:rPr>
          <w:rFonts w:ascii="Arial" w:hAnsi="Arial" w:cs="Arial"/>
          <w:b/>
          <w:bCs/>
          <w:u w:val="single"/>
        </w:rPr>
        <w:t xml:space="preserve">Trustee Ward shared with Richard </w:t>
      </w:r>
      <w:r w:rsidR="00AE7C8E" w:rsidRPr="00B1684D">
        <w:rPr>
          <w:rFonts w:ascii="Arial" w:hAnsi="Arial" w:cs="Arial"/>
          <w:b/>
          <w:bCs/>
          <w:u w:val="single"/>
        </w:rPr>
        <w:t>Johnson</w:t>
      </w:r>
      <w:r>
        <w:rPr>
          <w:rFonts w:ascii="Arial" w:hAnsi="Arial" w:cs="Arial"/>
          <w:b/>
          <w:bCs/>
          <w:u w:val="single"/>
        </w:rPr>
        <w:t>, Tribal Counsel Chairman of   the Rancheria Nisenan Trib</w:t>
      </w:r>
      <w:r w:rsidR="009B015C">
        <w:rPr>
          <w:rFonts w:ascii="Arial" w:hAnsi="Arial" w:cs="Arial"/>
          <w:b/>
          <w:bCs/>
          <w:u w:val="single"/>
        </w:rPr>
        <w:t>e,</w:t>
      </w:r>
      <w:r>
        <w:rPr>
          <w:rFonts w:ascii="Arial" w:hAnsi="Arial" w:cs="Arial"/>
          <w:b/>
          <w:bCs/>
          <w:u w:val="single"/>
        </w:rPr>
        <w:t xml:space="preserve"> and Sexton Thomas, Council Member of the Rancheria Nisenan Tribe the progress on looking into transferring the Maidu Cemetery to the Nisenan Tribe. </w:t>
      </w:r>
      <w:r w:rsidR="009B015C">
        <w:rPr>
          <w:rFonts w:ascii="Arial" w:hAnsi="Arial" w:cs="Arial"/>
          <w:b/>
          <w:bCs/>
          <w:u w:val="single"/>
        </w:rPr>
        <w:t>It was proposed</w:t>
      </w:r>
      <w:r w:rsidR="00EE403A">
        <w:rPr>
          <w:rFonts w:ascii="Arial" w:hAnsi="Arial" w:cs="Arial"/>
          <w:b/>
          <w:bCs/>
          <w:u w:val="single"/>
        </w:rPr>
        <w:t xml:space="preserve"> </w:t>
      </w:r>
      <w:r w:rsidR="00EE403A" w:rsidRPr="00B1684D">
        <w:rPr>
          <w:rFonts w:ascii="Arial" w:hAnsi="Arial" w:cs="Arial"/>
          <w:b/>
          <w:bCs/>
          <w:u w:val="single"/>
        </w:rPr>
        <w:t>by</w:t>
      </w:r>
      <w:r w:rsidR="00B1684D" w:rsidRPr="00B1684D">
        <w:rPr>
          <w:rFonts w:ascii="Arial" w:hAnsi="Arial" w:cs="Arial"/>
          <w:b/>
          <w:bCs/>
          <w:u w:val="single"/>
        </w:rPr>
        <w:t xml:space="preserve"> </w:t>
      </w:r>
      <w:r w:rsidR="00EE403A" w:rsidRPr="00B1684D">
        <w:rPr>
          <w:rFonts w:ascii="Arial" w:hAnsi="Arial" w:cs="Arial"/>
          <w:b/>
          <w:bCs/>
          <w:u w:val="single"/>
        </w:rPr>
        <w:t>Trustee Ward</w:t>
      </w:r>
      <w:r w:rsidR="009B015C">
        <w:rPr>
          <w:rFonts w:ascii="Arial" w:hAnsi="Arial" w:cs="Arial"/>
          <w:b/>
          <w:bCs/>
          <w:u w:val="single"/>
        </w:rPr>
        <w:t>, t</w:t>
      </w:r>
      <w:r>
        <w:rPr>
          <w:rFonts w:ascii="Arial" w:hAnsi="Arial" w:cs="Arial"/>
          <w:b/>
          <w:bCs/>
          <w:u w:val="single"/>
        </w:rPr>
        <w:t>here will be drafted letters sent to the Board of Trustees to start the</w:t>
      </w:r>
      <w:r w:rsidR="0056308A">
        <w:rPr>
          <w:rFonts w:ascii="Arial" w:hAnsi="Arial" w:cs="Arial"/>
          <w:b/>
          <w:bCs/>
          <w:u w:val="single"/>
        </w:rPr>
        <w:t xml:space="preserve"> </w:t>
      </w:r>
      <w:r w:rsidR="0056308A" w:rsidRPr="00B1684D">
        <w:rPr>
          <w:rFonts w:ascii="Arial" w:hAnsi="Arial" w:cs="Arial"/>
          <w:b/>
          <w:bCs/>
          <w:u w:val="single"/>
        </w:rPr>
        <w:t>d</w:t>
      </w:r>
      <w:r w:rsidR="009B015C" w:rsidRPr="00B1684D">
        <w:rPr>
          <w:rFonts w:ascii="Arial" w:hAnsi="Arial" w:cs="Arial"/>
          <w:b/>
          <w:bCs/>
          <w:u w:val="single"/>
        </w:rPr>
        <w:t>iscussion</w:t>
      </w:r>
      <w:r w:rsidRPr="00B1684D">
        <w:rPr>
          <w:rFonts w:ascii="Arial" w:hAnsi="Arial" w:cs="Arial"/>
          <w:b/>
          <w:bCs/>
          <w:u w:val="single"/>
        </w:rPr>
        <w:t>.</w:t>
      </w:r>
    </w:p>
    <w:p w14:paraId="66ADCED4" w14:textId="7B6A08AC" w:rsidR="00413922" w:rsidRPr="002A653C" w:rsidRDefault="00EE403A" w:rsidP="005A2A57">
      <w:pPr>
        <w:ind w:left="720"/>
        <w:jc w:val="both"/>
        <w:rPr>
          <w:rFonts w:ascii="Arial" w:hAnsi="Arial" w:cs="Arial"/>
        </w:rPr>
      </w:pPr>
      <w:r w:rsidRPr="002A653C">
        <w:rPr>
          <w:rFonts w:ascii="Arial" w:hAnsi="Arial" w:cs="Arial"/>
        </w:rPr>
        <w:t>Chair Bushore also advised the representatives present</w:t>
      </w:r>
      <w:r w:rsidR="00A75840" w:rsidRPr="002A653C">
        <w:rPr>
          <w:rFonts w:ascii="Arial" w:hAnsi="Arial" w:cs="Arial"/>
        </w:rPr>
        <w:t xml:space="preserve"> that an official document needs to be presented to the Board as to their authorized spokesperson(s), and to obtain legal </w:t>
      </w:r>
      <w:r w:rsidR="005A2A57" w:rsidRPr="002A653C">
        <w:rPr>
          <w:rFonts w:ascii="Arial" w:hAnsi="Arial" w:cs="Arial"/>
        </w:rPr>
        <w:t xml:space="preserve">advice and </w:t>
      </w:r>
      <w:r w:rsidR="00A75840" w:rsidRPr="002A653C">
        <w:rPr>
          <w:rFonts w:ascii="Arial" w:hAnsi="Arial" w:cs="Arial"/>
        </w:rPr>
        <w:t xml:space="preserve">representation as to the process of any transfer and legal </w:t>
      </w:r>
      <w:r w:rsidR="00A75840" w:rsidRPr="002A653C">
        <w:rPr>
          <w:rFonts w:ascii="Arial" w:hAnsi="Arial" w:cs="Arial"/>
        </w:rPr>
        <w:lastRenderedPageBreak/>
        <w:t xml:space="preserve">requirements needed to operate a cemetery, as the Tribe does not appear to have Federal recognition to </w:t>
      </w:r>
      <w:r w:rsidR="005A2A57" w:rsidRPr="002A653C">
        <w:rPr>
          <w:rFonts w:ascii="Arial" w:hAnsi="Arial" w:cs="Arial"/>
        </w:rPr>
        <w:t>supersede</w:t>
      </w:r>
      <w:r w:rsidR="00A75840" w:rsidRPr="002A653C">
        <w:rPr>
          <w:rFonts w:ascii="Arial" w:hAnsi="Arial" w:cs="Arial"/>
        </w:rPr>
        <w:t xml:space="preserve"> State oversite. </w:t>
      </w:r>
      <w:r w:rsidRPr="002A653C">
        <w:rPr>
          <w:rFonts w:ascii="Arial" w:hAnsi="Arial" w:cs="Arial"/>
        </w:rPr>
        <w:t xml:space="preserve"> </w:t>
      </w:r>
    </w:p>
    <w:p w14:paraId="08EA690B" w14:textId="77777777" w:rsidR="00853DB0" w:rsidRPr="00853DB0" w:rsidRDefault="00853DB0" w:rsidP="0049661C">
      <w:pPr>
        <w:pStyle w:val="ListParagraph"/>
        <w:rPr>
          <w:rFonts w:ascii="Arial" w:hAnsi="Arial" w:cs="Arial"/>
          <w:sz w:val="24"/>
          <w:szCs w:val="24"/>
        </w:rPr>
      </w:pPr>
    </w:p>
    <w:p w14:paraId="1C79E3EE" w14:textId="77777777" w:rsidR="00413922" w:rsidRDefault="00413922" w:rsidP="00413922">
      <w:pPr>
        <w:ind w:left="360"/>
        <w:rPr>
          <w:rFonts w:ascii="Arial" w:hAnsi="Arial" w:cs="Arial"/>
        </w:rPr>
      </w:pPr>
      <w:r>
        <w:rPr>
          <w:rFonts w:ascii="Arial" w:hAnsi="Arial" w:cs="Arial"/>
        </w:rPr>
        <w:t xml:space="preserve">D. </w:t>
      </w:r>
      <w:r w:rsidRPr="00413922">
        <w:rPr>
          <w:rFonts w:ascii="Arial" w:hAnsi="Arial" w:cs="Arial"/>
        </w:rPr>
        <w:t xml:space="preserve"> Discussion/Approval of sending David to CAPC October 11</w:t>
      </w:r>
      <w:r w:rsidRPr="00413922">
        <w:rPr>
          <w:rFonts w:ascii="Arial" w:hAnsi="Arial" w:cs="Arial"/>
          <w:vertAlign w:val="superscript"/>
        </w:rPr>
        <w:t>th</w:t>
      </w:r>
      <w:r w:rsidRPr="00413922">
        <w:rPr>
          <w:rFonts w:ascii="Arial" w:hAnsi="Arial" w:cs="Arial"/>
        </w:rPr>
        <w:t xml:space="preserve"> in San Louis Obispo</w:t>
      </w:r>
    </w:p>
    <w:p w14:paraId="6AD3BB3D" w14:textId="6101A32F" w:rsidR="00357745" w:rsidRPr="00357745" w:rsidRDefault="00413922" w:rsidP="00357745">
      <w:pPr>
        <w:rPr>
          <w:rFonts w:ascii="Arial" w:hAnsi="Arial" w:cs="Arial"/>
          <w:b/>
          <w:bCs/>
        </w:rPr>
      </w:pPr>
      <w:r>
        <w:rPr>
          <w:rFonts w:ascii="Arial" w:hAnsi="Arial" w:cs="Arial"/>
          <w:b/>
          <w:bCs/>
        </w:rPr>
        <w:t xml:space="preserve">     </w:t>
      </w:r>
    </w:p>
    <w:p w14:paraId="6B5E51DA" w14:textId="7D56264A" w:rsidR="00357745" w:rsidRPr="002A653C" w:rsidRDefault="00413922" w:rsidP="00EE403A">
      <w:pPr>
        <w:pStyle w:val="ListParagraph"/>
        <w:ind w:left="540"/>
        <w:rPr>
          <w:rFonts w:ascii="Arial" w:hAnsi="Arial" w:cs="Arial"/>
          <w:b/>
          <w:bCs/>
          <w:u w:val="single"/>
        </w:rPr>
      </w:pPr>
      <w:r w:rsidRPr="00413922">
        <w:rPr>
          <w:rFonts w:ascii="Arial" w:hAnsi="Arial" w:cs="Arial"/>
          <w:b/>
          <w:bCs/>
          <w:u w:val="single"/>
        </w:rPr>
        <w:t xml:space="preserve"> After discussion on the need for Foreman Burda to attend the </w:t>
      </w:r>
      <w:r w:rsidR="00AF1AEE" w:rsidRPr="002A653C">
        <w:rPr>
          <w:rFonts w:ascii="Arial" w:hAnsi="Arial" w:cs="Arial"/>
          <w:b/>
          <w:bCs/>
          <w:u w:val="single"/>
        </w:rPr>
        <w:t xml:space="preserve">California </w:t>
      </w:r>
      <w:r w:rsidR="002A653C" w:rsidRPr="002A653C">
        <w:rPr>
          <w:rFonts w:ascii="Arial" w:hAnsi="Arial" w:cs="Arial"/>
          <w:b/>
          <w:bCs/>
          <w:u w:val="single"/>
        </w:rPr>
        <w:t>Association</w:t>
      </w:r>
      <w:r w:rsidR="00AF1AEE" w:rsidRPr="002A653C">
        <w:rPr>
          <w:rFonts w:ascii="Arial" w:hAnsi="Arial" w:cs="Arial"/>
          <w:b/>
          <w:bCs/>
          <w:u w:val="single"/>
        </w:rPr>
        <w:t xml:space="preserve"> of Public</w:t>
      </w:r>
      <w:r w:rsidR="002A653C">
        <w:rPr>
          <w:rFonts w:ascii="Arial" w:hAnsi="Arial" w:cs="Arial"/>
          <w:b/>
          <w:bCs/>
          <w:u w:val="single"/>
        </w:rPr>
        <w:t xml:space="preserve"> </w:t>
      </w:r>
      <w:r w:rsidR="00AF1AEE" w:rsidRPr="002A653C">
        <w:rPr>
          <w:rFonts w:ascii="Arial" w:hAnsi="Arial" w:cs="Arial"/>
          <w:b/>
          <w:bCs/>
          <w:u w:val="single"/>
        </w:rPr>
        <w:t>Cemeteries (</w:t>
      </w:r>
      <w:r w:rsidRPr="002A653C">
        <w:rPr>
          <w:rFonts w:ascii="Arial" w:hAnsi="Arial" w:cs="Arial"/>
          <w:b/>
          <w:bCs/>
          <w:u w:val="single"/>
        </w:rPr>
        <w:t>CAP</w:t>
      </w:r>
      <w:r w:rsidR="00AF1AEE" w:rsidRPr="002A653C">
        <w:rPr>
          <w:rFonts w:ascii="Arial" w:hAnsi="Arial" w:cs="Arial"/>
          <w:b/>
          <w:bCs/>
          <w:u w:val="single"/>
        </w:rPr>
        <w:t>C) annual</w:t>
      </w:r>
      <w:r w:rsidRPr="002A653C">
        <w:rPr>
          <w:rFonts w:ascii="Arial" w:hAnsi="Arial" w:cs="Arial"/>
          <w:b/>
          <w:bCs/>
          <w:u w:val="single"/>
        </w:rPr>
        <w:t xml:space="preserve"> meeting in October, a motion was made</w:t>
      </w:r>
      <w:r w:rsidRPr="00413922">
        <w:rPr>
          <w:rFonts w:ascii="Arial" w:hAnsi="Arial" w:cs="Arial"/>
          <w:b/>
          <w:bCs/>
          <w:u w:val="single"/>
        </w:rPr>
        <w:t xml:space="preserve"> by Trustee Ward and seconded by Trustee H</w:t>
      </w:r>
      <w:r w:rsidRPr="002A653C">
        <w:rPr>
          <w:rFonts w:ascii="Arial" w:hAnsi="Arial" w:cs="Arial"/>
          <w:b/>
          <w:bCs/>
          <w:u w:val="single"/>
        </w:rPr>
        <w:t>u</w:t>
      </w:r>
      <w:r w:rsidR="0056308A" w:rsidRPr="002A653C">
        <w:rPr>
          <w:rFonts w:ascii="Arial" w:hAnsi="Arial" w:cs="Arial"/>
          <w:b/>
          <w:bCs/>
          <w:u w:val="single"/>
        </w:rPr>
        <w:t>r</w:t>
      </w:r>
      <w:r w:rsidRPr="002A653C">
        <w:rPr>
          <w:rFonts w:ascii="Arial" w:hAnsi="Arial" w:cs="Arial"/>
          <w:b/>
          <w:bCs/>
          <w:u w:val="single"/>
        </w:rPr>
        <w:t>s</w:t>
      </w:r>
      <w:r w:rsidRPr="00413922">
        <w:rPr>
          <w:rFonts w:ascii="Arial" w:hAnsi="Arial" w:cs="Arial"/>
          <w:b/>
          <w:bCs/>
          <w:u w:val="single"/>
        </w:rPr>
        <w:t>t to send Foreman Burda and reimburse expenses for Bookkeeper Klopfer to go to the CAPC</w:t>
      </w:r>
      <w:r w:rsidR="00EE403A">
        <w:rPr>
          <w:rFonts w:ascii="Arial" w:hAnsi="Arial" w:cs="Arial"/>
          <w:b/>
          <w:bCs/>
          <w:u w:val="single"/>
        </w:rPr>
        <w:t xml:space="preserve"> </w:t>
      </w:r>
      <w:r w:rsidRPr="00413922">
        <w:rPr>
          <w:rFonts w:ascii="Arial" w:hAnsi="Arial" w:cs="Arial"/>
          <w:b/>
          <w:bCs/>
          <w:u w:val="single"/>
        </w:rPr>
        <w:t>meeting in October. The motion was not passed due to 2 yes votes and 1 no vote</w:t>
      </w:r>
      <w:r w:rsidR="00EE403A">
        <w:rPr>
          <w:rFonts w:ascii="Arial" w:hAnsi="Arial" w:cs="Arial"/>
          <w:b/>
          <w:bCs/>
          <w:u w:val="single"/>
        </w:rPr>
        <w:t xml:space="preserve">, </w:t>
      </w:r>
      <w:r w:rsidR="00EE403A" w:rsidRPr="002A653C">
        <w:rPr>
          <w:rFonts w:ascii="Arial" w:hAnsi="Arial" w:cs="Arial"/>
          <w:b/>
          <w:bCs/>
          <w:u w:val="single"/>
        </w:rPr>
        <w:t>with Chairman Bushore voting no,</w:t>
      </w:r>
    </w:p>
    <w:p w14:paraId="2E52D4C9" w14:textId="38CA6C9F" w:rsidR="00300648" w:rsidRPr="00357745" w:rsidRDefault="00357745" w:rsidP="00357745">
      <w:pPr>
        <w:rPr>
          <w:rFonts w:ascii="Arial" w:hAnsi="Arial" w:cs="Arial"/>
          <w:b/>
          <w:bCs/>
        </w:rPr>
      </w:pPr>
      <w:r w:rsidRPr="00357745">
        <w:rPr>
          <w:rFonts w:ascii="Arial" w:hAnsi="Arial" w:cs="Arial"/>
          <w:b/>
          <w:bCs/>
        </w:rPr>
        <w:t>9.</w:t>
      </w:r>
      <w:r>
        <w:rPr>
          <w:rFonts w:ascii="Arial" w:hAnsi="Arial" w:cs="Arial"/>
          <w:b/>
          <w:bCs/>
        </w:rPr>
        <w:t xml:space="preserve">  </w:t>
      </w:r>
      <w:r w:rsidR="00F10044" w:rsidRPr="00357745">
        <w:rPr>
          <w:rFonts w:ascii="Arial" w:hAnsi="Arial" w:cs="Arial"/>
          <w:b/>
          <w:bCs/>
        </w:rPr>
        <w:t>Board discussion</w:t>
      </w:r>
      <w:r w:rsidR="00221302" w:rsidRPr="00357745">
        <w:rPr>
          <w:rFonts w:ascii="Arial" w:hAnsi="Arial" w:cs="Arial"/>
          <w:b/>
          <w:bCs/>
        </w:rPr>
        <w:t>**</w:t>
      </w:r>
    </w:p>
    <w:p w14:paraId="74D8E248" w14:textId="5AD099F6" w:rsidR="00DE6C79" w:rsidRDefault="00300648" w:rsidP="00F10044">
      <w:pPr>
        <w:ind w:left="360"/>
        <w:rPr>
          <w:rFonts w:ascii="Arial" w:hAnsi="Arial" w:cs="Arial"/>
        </w:rPr>
      </w:pPr>
      <w:r w:rsidRPr="000D7145">
        <w:rPr>
          <w:rFonts w:ascii="Arial" w:hAnsi="Arial" w:cs="Arial"/>
        </w:rPr>
        <w:t xml:space="preserve">The Board will identify other </w:t>
      </w:r>
      <w:r w:rsidR="00BF7B47" w:rsidRPr="000D7145">
        <w:rPr>
          <w:rFonts w:ascii="Arial" w:hAnsi="Arial" w:cs="Arial"/>
        </w:rPr>
        <w:t xml:space="preserve">information </w:t>
      </w:r>
      <w:r w:rsidRPr="000D7145">
        <w:rPr>
          <w:rFonts w:ascii="Arial" w:hAnsi="Arial" w:cs="Arial"/>
        </w:rPr>
        <w:t>relevant items</w:t>
      </w:r>
      <w:r w:rsidR="00BF7B47" w:rsidRPr="000D7145">
        <w:rPr>
          <w:rFonts w:ascii="Arial" w:hAnsi="Arial" w:cs="Arial"/>
        </w:rPr>
        <w:t xml:space="preserve"> for future Agenda items</w:t>
      </w:r>
      <w:r w:rsidRPr="000D7145">
        <w:rPr>
          <w:rFonts w:ascii="Arial" w:hAnsi="Arial" w:cs="Arial"/>
        </w:rPr>
        <w:t>, or future New Business, and/or</w:t>
      </w:r>
      <w:r w:rsidR="00BF7B47" w:rsidRPr="000D7145">
        <w:rPr>
          <w:rFonts w:ascii="Arial" w:hAnsi="Arial" w:cs="Arial"/>
        </w:rPr>
        <w:t xml:space="preserve"> </w:t>
      </w:r>
      <w:r w:rsidRPr="000D7145">
        <w:rPr>
          <w:rFonts w:ascii="Arial" w:hAnsi="Arial" w:cs="Arial"/>
        </w:rPr>
        <w:t xml:space="preserve">action </w:t>
      </w:r>
      <w:r w:rsidR="00BF7B47" w:rsidRPr="000D7145">
        <w:rPr>
          <w:rFonts w:ascii="Arial" w:hAnsi="Arial" w:cs="Arial"/>
        </w:rPr>
        <w:t xml:space="preserve">such </w:t>
      </w:r>
      <w:r w:rsidRPr="000D7145">
        <w:rPr>
          <w:rFonts w:ascii="Arial" w:hAnsi="Arial" w:cs="Arial"/>
        </w:rPr>
        <w:t>items and reports for future meeting(s) therewith or thereafter, at</w:t>
      </w:r>
      <w:r w:rsidR="00BF7B47" w:rsidRPr="000D7145">
        <w:rPr>
          <w:rFonts w:ascii="Arial" w:hAnsi="Arial" w:cs="Arial"/>
        </w:rPr>
        <w:t xml:space="preserve"> </w:t>
      </w:r>
      <w:r w:rsidRPr="000D7145">
        <w:rPr>
          <w:rFonts w:ascii="Arial" w:hAnsi="Arial" w:cs="Arial"/>
        </w:rPr>
        <w:t>the request of the General Manager, or a Trustee.</w:t>
      </w:r>
    </w:p>
    <w:p w14:paraId="527A2AC4" w14:textId="77777777" w:rsidR="007169EE" w:rsidRDefault="007169EE" w:rsidP="00F10044">
      <w:pPr>
        <w:ind w:left="360"/>
        <w:rPr>
          <w:rFonts w:ascii="Arial" w:hAnsi="Arial" w:cs="Arial"/>
        </w:rPr>
      </w:pPr>
    </w:p>
    <w:p w14:paraId="061BAE6E" w14:textId="58802FD5" w:rsidR="007169EE" w:rsidRPr="007169EE" w:rsidRDefault="007169EE" w:rsidP="0056308A">
      <w:pPr>
        <w:ind w:left="360"/>
        <w:jc w:val="both"/>
        <w:rPr>
          <w:rFonts w:ascii="Arial" w:hAnsi="Arial" w:cs="Arial"/>
          <w:b/>
          <w:bCs/>
          <w:u w:val="single"/>
        </w:rPr>
      </w:pPr>
      <w:r>
        <w:rPr>
          <w:rFonts w:ascii="Arial" w:hAnsi="Arial" w:cs="Arial"/>
          <w:b/>
          <w:bCs/>
          <w:u w:val="single"/>
        </w:rPr>
        <w:t xml:space="preserve">Items to be put on the next agenda for the proposed Board Meeting of September 20, 2024 are: 1. .gov domain name 2. Maidu Cemetery Burial Protocol and Standards  3. Maintenance </w:t>
      </w:r>
      <w:r w:rsidR="0056308A">
        <w:rPr>
          <w:rFonts w:ascii="Arial" w:hAnsi="Arial" w:cs="Arial"/>
          <w:b/>
          <w:bCs/>
          <w:u w:val="single"/>
        </w:rPr>
        <w:t>1</w:t>
      </w:r>
      <w:r>
        <w:rPr>
          <w:rFonts w:ascii="Arial" w:hAnsi="Arial" w:cs="Arial"/>
          <w:b/>
          <w:bCs/>
          <w:u w:val="single"/>
        </w:rPr>
        <w:t xml:space="preserve"> trainee position</w:t>
      </w:r>
      <w:r w:rsidR="0056308A">
        <w:rPr>
          <w:rFonts w:ascii="Arial" w:hAnsi="Arial" w:cs="Arial"/>
          <w:b/>
          <w:bCs/>
          <w:u w:val="single"/>
        </w:rPr>
        <w:t>.</w:t>
      </w:r>
    </w:p>
    <w:p w14:paraId="0087B985" w14:textId="77777777" w:rsidR="00E76C0F" w:rsidRPr="00E76C0F" w:rsidRDefault="00E76C0F" w:rsidP="009B4C29">
      <w:pPr>
        <w:pStyle w:val="ListParagraph"/>
        <w:spacing w:after="0" w:line="240" w:lineRule="auto"/>
        <w:ind w:left="540"/>
        <w:rPr>
          <w:rFonts w:ascii="TimesNewRomanPSMT" w:eastAsia="Times New Roman" w:hAnsi="TimesNewRomanPSMT" w:cs="TimesNewRomanPSMT"/>
          <w:szCs w:val="24"/>
        </w:rPr>
      </w:pPr>
    </w:p>
    <w:p w14:paraId="5E0388C9" w14:textId="2D656396" w:rsidR="00E76C0F" w:rsidRDefault="00357745" w:rsidP="00357745">
      <w:pPr>
        <w:rPr>
          <w:rFonts w:ascii="Arial" w:hAnsi="Arial" w:cs="Arial"/>
          <w:b/>
          <w:bCs/>
        </w:rPr>
      </w:pPr>
      <w:r>
        <w:rPr>
          <w:rFonts w:ascii="Arial" w:hAnsi="Arial" w:cs="Arial"/>
          <w:b/>
          <w:bCs/>
        </w:rPr>
        <w:t>10.</w:t>
      </w:r>
      <w:r w:rsidR="00E76C0F" w:rsidRPr="00357745">
        <w:rPr>
          <w:rFonts w:ascii="Arial" w:hAnsi="Arial" w:cs="Arial"/>
          <w:b/>
          <w:bCs/>
        </w:rPr>
        <w:t xml:space="preserve"> Adjournment</w:t>
      </w:r>
    </w:p>
    <w:p w14:paraId="3244E2C6" w14:textId="77777777" w:rsidR="007169EE" w:rsidRDefault="007169EE" w:rsidP="00357745">
      <w:pPr>
        <w:rPr>
          <w:rFonts w:ascii="Arial" w:hAnsi="Arial" w:cs="Arial"/>
          <w:b/>
          <w:bCs/>
        </w:rPr>
      </w:pPr>
    </w:p>
    <w:p w14:paraId="3661C73F" w14:textId="4E8A133B" w:rsidR="007169EE" w:rsidRPr="007169EE" w:rsidRDefault="007169EE" w:rsidP="00357745">
      <w:pPr>
        <w:rPr>
          <w:rFonts w:ascii="TimesNewRomanPSMT" w:hAnsi="TimesNewRomanPSMT" w:cs="TimesNewRomanPSMT"/>
          <w:u w:val="single"/>
        </w:rPr>
      </w:pPr>
      <w:r>
        <w:rPr>
          <w:rFonts w:ascii="Arial" w:hAnsi="Arial" w:cs="Arial"/>
          <w:b/>
          <w:bCs/>
        </w:rPr>
        <w:t xml:space="preserve">      </w:t>
      </w:r>
      <w:r>
        <w:rPr>
          <w:rFonts w:ascii="Arial" w:hAnsi="Arial" w:cs="Arial"/>
          <w:b/>
          <w:bCs/>
          <w:u w:val="single"/>
        </w:rPr>
        <w:t xml:space="preserve">A motion was made by Chairman Bushore and seconded by Trustee Ward to </w:t>
      </w:r>
      <w:r w:rsidR="0056308A">
        <w:rPr>
          <w:rFonts w:ascii="Arial" w:hAnsi="Arial" w:cs="Arial"/>
          <w:b/>
          <w:bCs/>
          <w:u w:val="single"/>
        </w:rPr>
        <w:t xml:space="preserve">      </w:t>
      </w:r>
      <w:r>
        <w:rPr>
          <w:rFonts w:ascii="Arial" w:hAnsi="Arial" w:cs="Arial"/>
          <w:b/>
          <w:bCs/>
          <w:u w:val="single"/>
        </w:rPr>
        <w:t>adjourn the meeting at 4:40 PM. The motion passed unanimously</w:t>
      </w:r>
    </w:p>
    <w:p w14:paraId="09BBE7EF" w14:textId="23F92303" w:rsidR="00E76C0F" w:rsidRDefault="00E76C0F" w:rsidP="00726822">
      <w:pPr>
        <w:pStyle w:val="ListParagraph"/>
        <w:ind w:left="90"/>
        <w:rPr>
          <w:rFonts w:ascii="Arial" w:hAnsi="Arial" w:cs="Arial"/>
          <w:b/>
          <w:bCs/>
          <w:sz w:val="24"/>
          <w:szCs w:val="24"/>
        </w:rPr>
      </w:pPr>
    </w:p>
    <w:p w14:paraId="300EB22C" w14:textId="77777777" w:rsidR="00726822" w:rsidRPr="000D7145" w:rsidRDefault="00726822" w:rsidP="00726822">
      <w:pPr>
        <w:rPr>
          <w:rFonts w:ascii="Arial" w:hAnsi="Arial" w:cs="Arial"/>
        </w:rPr>
      </w:pPr>
      <w:r w:rsidRPr="000D7145">
        <w:rPr>
          <w:rFonts w:ascii="Arial" w:hAnsi="Arial" w:cs="Arial"/>
        </w:rPr>
        <w:t>* The Board of Trustees can discuss these items at any time during the meeting</w:t>
      </w:r>
    </w:p>
    <w:p w14:paraId="3ED612FB" w14:textId="77777777" w:rsidR="00726822" w:rsidRPr="000721DD" w:rsidRDefault="00726822" w:rsidP="00726822">
      <w:pPr>
        <w:rPr>
          <w:rFonts w:ascii="Arial" w:hAnsi="Arial" w:cs="Arial"/>
        </w:rPr>
      </w:pPr>
      <w:r w:rsidRPr="000D7145">
        <w:rPr>
          <w:rFonts w:ascii="Arial" w:hAnsi="Arial" w:cs="Arial"/>
        </w:rPr>
        <w:t xml:space="preserve">** The Board will present issues/concerns for the next meeting Agenda </w:t>
      </w:r>
    </w:p>
    <w:p w14:paraId="27C0F1F3" w14:textId="77777777" w:rsidR="00726822" w:rsidRPr="0037029B" w:rsidRDefault="00726822" w:rsidP="00726822">
      <w:pPr>
        <w:pStyle w:val="ListParagraph"/>
        <w:ind w:left="90"/>
        <w:rPr>
          <w:rFonts w:ascii="Arial" w:hAnsi="Arial" w:cs="Arial"/>
          <w:b/>
          <w:bCs/>
          <w:sz w:val="24"/>
          <w:szCs w:val="24"/>
        </w:rPr>
      </w:pPr>
    </w:p>
    <w:p w14:paraId="78E8A4EF" w14:textId="28B1AD2C" w:rsidR="00853DB0" w:rsidRPr="00FC4B99" w:rsidRDefault="00F10044" w:rsidP="00FC4B99">
      <w:pPr>
        <w:jc w:val="center"/>
        <w:rPr>
          <w:rFonts w:ascii="Arial" w:hAnsi="Arial" w:cs="Arial"/>
          <w:u w:val="single"/>
          <w:vertAlign w:val="superscript"/>
        </w:rPr>
      </w:pPr>
      <w:r w:rsidRPr="00F10044">
        <w:rPr>
          <w:rFonts w:ascii="Arial" w:hAnsi="Arial" w:cs="Arial"/>
          <w:u w:val="single"/>
        </w:rPr>
        <w:t xml:space="preserve">Next </w:t>
      </w:r>
      <w:r w:rsidR="0047214A">
        <w:rPr>
          <w:rFonts w:ascii="Arial" w:hAnsi="Arial" w:cs="Arial"/>
          <w:u w:val="single"/>
        </w:rPr>
        <w:t xml:space="preserve">Tentative Regular Board </w:t>
      </w:r>
      <w:r w:rsidRPr="00F10044">
        <w:rPr>
          <w:rFonts w:ascii="Arial" w:hAnsi="Arial" w:cs="Arial"/>
          <w:u w:val="single"/>
        </w:rPr>
        <w:t xml:space="preserve">Meeting </w:t>
      </w:r>
      <w:r w:rsidR="00222AF5">
        <w:rPr>
          <w:rFonts w:ascii="Arial" w:hAnsi="Arial" w:cs="Arial"/>
          <w:u w:val="single"/>
        </w:rPr>
        <w:t>September</w:t>
      </w:r>
      <w:r w:rsidR="0047214A">
        <w:rPr>
          <w:rFonts w:ascii="Arial" w:hAnsi="Arial" w:cs="Arial"/>
          <w:u w:val="single"/>
        </w:rPr>
        <w:t xml:space="preserve"> </w:t>
      </w:r>
      <w:r w:rsidR="00222AF5">
        <w:rPr>
          <w:rFonts w:ascii="Arial" w:hAnsi="Arial" w:cs="Arial"/>
          <w:u w:val="single"/>
        </w:rPr>
        <w:t>20</w:t>
      </w:r>
      <w:r w:rsidR="0047214A">
        <w:rPr>
          <w:rFonts w:ascii="Arial" w:hAnsi="Arial" w:cs="Arial"/>
          <w:u w:val="single"/>
        </w:rPr>
        <w:t>, 2024</w:t>
      </w:r>
    </w:p>
    <w:p w14:paraId="45675C7B" w14:textId="77777777" w:rsidR="00853DB0" w:rsidRPr="00F126E7" w:rsidRDefault="00853DB0" w:rsidP="00F126E7">
      <w:pPr>
        <w:jc w:val="center"/>
        <w:rPr>
          <w:rFonts w:ascii="Arial" w:hAnsi="Arial" w:cs="Arial"/>
          <w:u w:val="single"/>
        </w:rPr>
      </w:pPr>
    </w:p>
    <w:p w14:paraId="39CB10B1" w14:textId="6B280961" w:rsidR="00F10044" w:rsidRPr="0037029B" w:rsidRDefault="00F10044" w:rsidP="00F10044">
      <w:pPr>
        <w:ind w:left="109"/>
        <w:rPr>
          <w:rFonts w:ascii="Arial" w:hAnsi="Arial" w:cs="Arial"/>
          <w:b/>
          <w:bCs/>
        </w:rPr>
      </w:pPr>
      <w:r w:rsidRPr="0037029B">
        <w:rPr>
          <w:rFonts w:ascii="Arial" w:hAnsi="Arial" w:cs="Arial"/>
          <w:b/>
          <w:bCs/>
          <w:spacing w:val="-2"/>
        </w:rPr>
        <w:t>ATTEST:</w:t>
      </w:r>
    </w:p>
    <w:p w14:paraId="0AA934B9" w14:textId="34612E64" w:rsidR="00F10044" w:rsidRDefault="00C14109" w:rsidP="0037029B">
      <w:pPr>
        <w:pBdr>
          <w:top w:val="single" w:sz="36" w:space="1" w:color="auto"/>
        </w:pBdr>
        <w:tabs>
          <w:tab w:val="left" w:pos="7309"/>
        </w:tabs>
        <w:spacing w:before="203"/>
        <w:ind w:left="2019" w:right="324" w:hanging="1551"/>
        <w:jc w:val="center"/>
      </w:pPr>
      <w:r>
        <w:t xml:space="preserve">Gerald </w:t>
      </w:r>
      <w:r w:rsidR="002A407B">
        <w:t>R</w:t>
      </w:r>
      <w:r w:rsidR="001662B0">
        <w:t>.</w:t>
      </w:r>
      <w:r w:rsidR="002A407B">
        <w:t xml:space="preserve"> Bushore, Chair</w:t>
      </w:r>
      <w:r w:rsidR="00322AFA">
        <w:t xml:space="preserve">                                           August</w:t>
      </w:r>
      <w:r w:rsidR="00FC4B99">
        <w:t xml:space="preserve"> </w:t>
      </w:r>
      <w:r w:rsidR="00322AFA">
        <w:t>1</w:t>
      </w:r>
      <w:r w:rsidR="007169EE">
        <w:t>6t</w:t>
      </w:r>
      <w:r w:rsidR="00322AFA">
        <w:t>h</w:t>
      </w:r>
      <w:r w:rsidR="00F10044">
        <w:t>,</w:t>
      </w:r>
      <w:r w:rsidR="00F10044">
        <w:rPr>
          <w:spacing w:val="-15"/>
        </w:rPr>
        <w:t xml:space="preserve"> </w:t>
      </w:r>
      <w:r w:rsidR="00F10044">
        <w:t>202</w:t>
      </w:r>
      <w:r w:rsidR="0093291E">
        <w:t>4</w:t>
      </w:r>
    </w:p>
    <w:p w14:paraId="185840F3" w14:textId="77777777" w:rsidR="00F10044" w:rsidRDefault="00F10044" w:rsidP="00F10044">
      <w:pPr>
        <w:tabs>
          <w:tab w:val="left" w:pos="7309"/>
        </w:tabs>
        <w:spacing w:before="203"/>
        <w:ind w:left="2019" w:right="324" w:hanging="1551"/>
      </w:pPr>
    </w:p>
    <w:p w14:paraId="4E8B3C3D" w14:textId="24AC146C" w:rsidR="00F10044" w:rsidRPr="0037029B" w:rsidRDefault="00F10044" w:rsidP="0037029B">
      <w:pPr>
        <w:jc w:val="center"/>
        <w:rPr>
          <w:rFonts w:ascii="Arial" w:hAnsi="Arial" w:cs="Arial"/>
        </w:rPr>
      </w:pPr>
      <w:r w:rsidRPr="0037029B">
        <w:rPr>
          <w:rFonts w:ascii="Arial" w:hAnsi="Arial" w:cs="Arial"/>
        </w:rPr>
        <w:t xml:space="preserve">THIS AGENDA WAS POSTED </w:t>
      </w:r>
      <w:r w:rsidR="00357745">
        <w:rPr>
          <w:rFonts w:ascii="Arial" w:hAnsi="Arial" w:cs="Arial"/>
        </w:rPr>
        <w:t>August 13</w:t>
      </w:r>
      <w:r w:rsidR="005D4968" w:rsidRPr="005D4968">
        <w:rPr>
          <w:rFonts w:ascii="Arial" w:hAnsi="Arial" w:cs="Arial"/>
          <w:vertAlign w:val="superscript"/>
        </w:rPr>
        <w:t>th</w:t>
      </w:r>
      <w:r w:rsidRPr="0037029B">
        <w:rPr>
          <w:rFonts w:ascii="Arial" w:hAnsi="Arial" w:cs="Arial"/>
        </w:rPr>
        <w:t>, 202</w:t>
      </w:r>
      <w:r w:rsidR="0093291E">
        <w:rPr>
          <w:rFonts w:ascii="Arial" w:hAnsi="Arial" w:cs="Arial"/>
        </w:rPr>
        <w:t>4</w:t>
      </w:r>
    </w:p>
    <w:p w14:paraId="6E53EB14" w14:textId="12355364" w:rsidR="00F10044" w:rsidRPr="0037029B" w:rsidRDefault="00F10044" w:rsidP="0037029B">
      <w:pPr>
        <w:jc w:val="center"/>
        <w:rPr>
          <w:rFonts w:ascii="Arial" w:hAnsi="Arial" w:cs="Arial"/>
        </w:rPr>
      </w:pPr>
      <w:r w:rsidRPr="0037029B">
        <w:rPr>
          <w:rFonts w:ascii="Arial" w:hAnsi="Arial" w:cs="Arial"/>
        </w:rPr>
        <w:t>ON THE NEVADA CEMETERY DISTRICT WEBSITE</w:t>
      </w:r>
      <w:r w:rsidR="003B2B15">
        <w:rPr>
          <w:rFonts w:ascii="Arial" w:hAnsi="Arial" w:cs="Arial"/>
        </w:rPr>
        <w:t>,</w:t>
      </w:r>
    </w:p>
    <w:p w14:paraId="35E678E6" w14:textId="6CD1F60C" w:rsidR="00F10044" w:rsidRPr="0037029B" w:rsidRDefault="003B2B15" w:rsidP="0037029B">
      <w:pPr>
        <w:jc w:val="center"/>
        <w:rPr>
          <w:rFonts w:ascii="Arial" w:hAnsi="Arial" w:cs="Arial"/>
        </w:rPr>
      </w:pPr>
      <w:r>
        <w:rPr>
          <w:rFonts w:ascii="Arial" w:hAnsi="Arial" w:cs="Arial"/>
        </w:rPr>
        <w:t>ON</w:t>
      </w:r>
      <w:r w:rsidR="00F10044" w:rsidRPr="0037029B">
        <w:rPr>
          <w:rFonts w:ascii="Arial" w:hAnsi="Arial" w:cs="Arial"/>
        </w:rPr>
        <w:t xml:space="preserve"> THE </w:t>
      </w:r>
      <w:r>
        <w:rPr>
          <w:rFonts w:ascii="Arial" w:hAnsi="Arial" w:cs="Arial"/>
        </w:rPr>
        <w:t xml:space="preserve">CEMETERY </w:t>
      </w:r>
      <w:r w:rsidR="00F10044" w:rsidRPr="0037029B">
        <w:rPr>
          <w:rFonts w:ascii="Arial" w:hAnsi="Arial" w:cs="Arial"/>
        </w:rPr>
        <w:t>DISTRICT</w:t>
      </w:r>
      <w:r>
        <w:rPr>
          <w:rFonts w:ascii="Arial" w:hAnsi="Arial" w:cs="Arial"/>
        </w:rPr>
        <w:t>’S</w:t>
      </w:r>
      <w:r w:rsidR="00F10044" w:rsidRPr="0037029B">
        <w:rPr>
          <w:rFonts w:ascii="Arial" w:hAnsi="Arial" w:cs="Arial"/>
        </w:rPr>
        <w:t xml:space="preserve"> OFFICE</w:t>
      </w:r>
      <w:r>
        <w:rPr>
          <w:rFonts w:ascii="Arial" w:hAnsi="Arial" w:cs="Arial"/>
        </w:rPr>
        <w:t xml:space="preserve"> </w:t>
      </w:r>
      <w:r w:rsidR="009C195D">
        <w:rPr>
          <w:rFonts w:ascii="Arial" w:hAnsi="Arial" w:cs="Arial"/>
        </w:rPr>
        <w:t xml:space="preserve">EXTERIOR </w:t>
      </w:r>
      <w:r w:rsidR="009C195D" w:rsidRPr="0037029B">
        <w:rPr>
          <w:rFonts w:ascii="Arial" w:hAnsi="Arial" w:cs="Arial"/>
        </w:rPr>
        <w:t>ENTRY</w:t>
      </w:r>
      <w:r>
        <w:rPr>
          <w:rFonts w:ascii="Arial" w:hAnsi="Arial" w:cs="Arial"/>
        </w:rPr>
        <w:t xml:space="preserve"> </w:t>
      </w:r>
      <w:r w:rsidR="00F10044" w:rsidRPr="0037029B">
        <w:rPr>
          <w:rFonts w:ascii="Arial" w:hAnsi="Arial" w:cs="Arial"/>
        </w:rPr>
        <w:t>BULLETIN BOARD</w:t>
      </w:r>
      <w:r>
        <w:rPr>
          <w:rFonts w:ascii="Arial" w:hAnsi="Arial" w:cs="Arial"/>
        </w:rPr>
        <w:t>,</w:t>
      </w:r>
    </w:p>
    <w:p w14:paraId="23A49DE6" w14:textId="1A82B8D2" w:rsidR="00B20E43" w:rsidRPr="000721DD" w:rsidRDefault="003B2B15" w:rsidP="00726822">
      <w:pPr>
        <w:jc w:val="center"/>
        <w:rPr>
          <w:rFonts w:ascii="Arial" w:hAnsi="Arial" w:cs="Arial"/>
        </w:rPr>
      </w:pPr>
      <w:r>
        <w:rPr>
          <w:rFonts w:ascii="Arial" w:hAnsi="Arial" w:cs="Arial"/>
        </w:rPr>
        <w:t xml:space="preserve">AND </w:t>
      </w:r>
      <w:r w:rsidR="00F10044" w:rsidRPr="0037029B">
        <w:rPr>
          <w:rFonts w:ascii="Arial" w:hAnsi="Arial" w:cs="Arial"/>
        </w:rPr>
        <w:t>AT THE ROOD GOVERNMENT CENTER, MAIN LOBBY BULLETIN BOARD</w:t>
      </w:r>
      <w:r>
        <w:rPr>
          <w:rFonts w:ascii="Arial" w:hAnsi="Arial" w:cs="Arial"/>
        </w:rPr>
        <w:t>.</w:t>
      </w:r>
      <w:r w:rsidR="0037029B" w:rsidRPr="000D7145">
        <w:rPr>
          <w:rFonts w:ascii="Arial" w:hAnsi="Arial" w:cs="Arial"/>
        </w:rPr>
        <w:t xml:space="preserve"> </w:t>
      </w:r>
    </w:p>
    <w:sectPr w:rsidR="00B20E43" w:rsidRPr="000721DD" w:rsidSect="00B8684C">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C0EE1" w14:textId="77777777" w:rsidR="00703C3D" w:rsidRDefault="00703C3D" w:rsidP="00B20E43">
      <w:r>
        <w:separator/>
      </w:r>
    </w:p>
  </w:endnote>
  <w:endnote w:type="continuationSeparator" w:id="0">
    <w:p w14:paraId="2849D6FC" w14:textId="77777777" w:rsidR="00703C3D" w:rsidRDefault="00703C3D" w:rsidP="00B2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57008104"/>
      <w:docPartObj>
        <w:docPartGallery w:val="Page Numbers (Bottom of Page)"/>
        <w:docPartUnique/>
      </w:docPartObj>
    </w:sdtPr>
    <w:sdtContent>
      <w:p w14:paraId="25EE71DE" w14:textId="71ADD1F7" w:rsidR="00D40027" w:rsidRDefault="00D40027" w:rsidP="00F4394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BB2105" w14:textId="77777777" w:rsidR="00D40027" w:rsidRDefault="00D40027" w:rsidP="00D400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sz w:val="24"/>
        <w:szCs w:val="24"/>
      </w:rPr>
      <w:id w:val="2120021031"/>
      <w:docPartObj>
        <w:docPartGallery w:val="Page Numbers (Bottom of Page)"/>
        <w:docPartUnique/>
      </w:docPartObj>
    </w:sdtPr>
    <w:sdtContent>
      <w:p w14:paraId="670D5DA7" w14:textId="0EB18302" w:rsidR="00D40027" w:rsidRPr="00687A89" w:rsidRDefault="00D40027" w:rsidP="00F4394B">
        <w:pPr>
          <w:pStyle w:val="Footer"/>
          <w:framePr w:wrap="none" w:vAnchor="text" w:hAnchor="margin" w:xAlign="right" w:y="1"/>
          <w:rPr>
            <w:rStyle w:val="PageNumber"/>
            <w:rFonts w:ascii="Arial" w:hAnsi="Arial" w:cs="Arial"/>
            <w:sz w:val="24"/>
            <w:szCs w:val="24"/>
          </w:rPr>
        </w:pPr>
        <w:r w:rsidRPr="00687A89">
          <w:rPr>
            <w:rStyle w:val="PageNumber"/>
            <w:rFonts w:ascii="Arial" w:hAnsi="Arial" w:cs="Arial"/>
            <w:sz w:val="24"/>
            <w:szCs w:val="24"/>
          </w:rPr>
          <w:fldChar w:fldCharType="begin"/>
        </w:r>
        <w:r w:rsidRPr="00687A89">
          <w:rPr>
            <w:rStyle w:val="PageNumber"/>
            <w:rFonts w:ascii="Arial" w:hAnsi="Arial" w:cs="Arial"/>
            <w:sz w:val="24"/>
            <w:szCs w:val="24"/>
          </w:rPr>
          <w:instrText xml:space="preserve"> PAGE </w:instrText>
        </w:r>
        <w:r w:rsidRPr="00687A89">
          <w:rPr>
            <w:rStyle w:val="PageNumber"/>
            <w:rFonts w:ascii="Arial" w:hAnsi="Arial" w:cs="Arial"/>
            <w:sz w:val="24"/>
            <w:szCs w:val="24"/>
          </w:rPr>
          <w:fldChar w:fldCharType="separate"/>
        </w:r>
        <w:r w:rsidRPr="00687A89">
          <w:rPr>
            <w:rStyle w:val="PageNumber"/>
            <w:rFonts w:ascii="Arial" w:hAnsi="Arial" w:cs="Arial"/>
            <w:noProof/>
            <w:sz w:val="24"/>
            <w:szCs w:val="24"/>
          </w:rPr>
          <w:t>2</w:t>
        </w:r>
        <w:r w:rsidRPr="00687A89">
          <w:rPr>
            <w:rStyle w:val="PageNumber"/>
            <w:rFonts w:ascii="Arial" w:hAnsi="Arial" w:cs="Arial"/>
            <w:sz w:val="24"/>
            <w:szCs w:val="24"/>
          </w:rPr>
          <w:fldChar w:fldCharType="end"/>
        </w:r>
      </w:p>
    </w:sdtContent>
  </w:sdt>
  <w:p w14:paraId="6B925E25" w14:textId="24453014" w:rsidR="00DD18AF" w:rsidRPr="000A594A" w:rsidRDefault="005B35F0" w:rsidP="00D40027">
    <w:pPr>
      <w:pStyle w:val="Footer"/>
      <w:ind w:right="360"/>
      <w:jc w:val="center"/>
      <w:rPr>
        <w:rFonts w:ascii="Times New Roman" w:hAnsi="Times New Roman" w:cs="Times New Roman"/>
        <w:sz w:val="24"/>
        <w:szCs w:val="24"/>
      </w:rP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7243249"/>
      <w:docPartObj>
        <w:docPartGallery w:val="Page Numbers (Bottom of Page)"/>
        <w:docPartUnique/>
      </w:docPartObj>
    </w:sdtPr>
    <w:sdtEndPr>
      <w:rPr>
        <w:noProof/>
      </w:rPr>
    </w:sdtEndPr>
    <w:sdtContent>
      <w:p w14:paraId="7A382B7A" w14:textId="6135197A" w:rsidR="0011114B" w:rsidRDefault="001111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A87081" w14:textId="77777777" w:rsidR="0011114B" w:rsidRDefault="00111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E36AFF" w14:textId="77777777" w:rsidR="00703C3D" w:rsidRDefault="00703C3D" w:rsidP="00B20E43">
      <w:r>
        <w:separator/>
      </w:r>
    </w:p>
  </w:footnote>
  <w:footnote w:type="continuationSeparator" w:id="0">
    <w:p w14:paraId="013DDF99" w14:textId="77777777" w:rsidR="00703C3D" w:rsidRDefault="00703C3D" w:rsidP="00B20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B4701" w14:textId="173859CB" w:rsidR="00B20E43" w:rsidRDefault="00B20E43" w:rsidP="00B20E43"/>
  <w:p w14:paraId="74CFEF17" w14:textId="77777777" w:rsidR="00B20E43" w:rsidRDefault="00B20E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0575C" w14:textId="77777777" w:rsidR="0011114B" w:rsidRPr="0011114B" w:rsidRDefault="0011114B" w:rsidP="0011114B">
    <w:pPr>
      <w:pBdr>
        <w:bottom w:val="single" w:sz="4" w:space="1" w:color="auto"/>
      </w:pBdr>
      <w:jc w:val="right"/>
      <w:rPr>
        <w:sz w:val="20"/>
        <w:szCs w:val="20"/>
      </w:rPr>
    </w:pPr>
    <w:r w:rsidRPr="0011114B">
      <w:rPr>
        <w:noProof/>
        <w:sz w:val="20"/>
        <w:szCs w:val="20"/>
      </w:rPr>
      <w:drawing>
        <wp:anchor distT="0" distB="0" distL="114300" distR="114300" simplePos="0" relativeHeight="251662336" behindDoc="0" locked="0" layoutInCell="1" allowOverlap="1" wp14:anchorId="57B8245D" wp14:editId="59E09170">
          <wp:simplePos x="0" y="0"/>
          <wp:positionH relativeFrom="margin">
            <wp:align>left</wp:align>
          </wp:positionH>
          <wp:positionV relativeFrom="paragraph">
            <wp:posOffset>-254606</wp:posOffset>
          </wp:positionV>
          <wp:extent cx="1020726" cy="1006838"/>
          <wp:effectExtent l="0" t="0" r="8255" b="3175"/>
          <wp:wrapNone/>
          <wp:docPr id="1598698573" name="Picture 1598698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0726" cy="10068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114B">
      <w:rPr>
        <w:sz w:val="20"/>
        <w:szCs w:val="20"/>
      </w:rPr>
      <w:t>Nevada Cemetery District</w:t>
    </w:r>
  </w:p>
  <w:p w14:paraId="31C18962" w14:textId="77777777" w:rsidR="0011114B" w:rsidRPr="0011114B" w:rsidRDefault="0011114B" w:rsidP="0011114B">
    <w:pPr>
      <w:pBdr>
        <w:bottom w:val="single" w:sz="4" w:space="1" w:color="auto"/>
      </w:pBdr>
      <w:jc w:val="right"/>
      <w:rPr>
        <w:sz w:val="20"/>
        <w:szCs w:val="20"/>
      </w:rPr>
    </w:pPr>
    <w:r w:rsidRPr="0011114B">
      <w:rPr>
        <w:sz w:val="20"/>
        <w:szCs w:val="20"/>
      </w:rPr>
      <w:t>10523 Willow Valley Road</w:t>
    </w:r>
  </w:p>
  <w:p w14:paraId="68C052B6" w14:textId="1D473E7D" w:rsidR="0011114B" w:rsidRPr="0011114B" w:rsidRDefault="0011114B" w:rsidP="0011114B">
    <w:pPr>
      <w:pBdr>
        <w:bottom w:val="single" w:sz="4" w:space="1" w:color="auto"/>
      </w:pBdr>
      <w:jc w:val="right"/>
      <w:rPr>
        <w:sz w:val="20"/>
        <w:szCs w:val="20"/>
      </w:rPr>
    </w:pPr>
    <w:r w:rsidRPr="0011114B">
      <w:rPr>
        <w:sz w:val="20"/>
        <w:szCs w:val="20"/>
      </w:rPr>
      <w:t>Nevada City, C</w:t>
    </w:r>
    <w:r w:rsidR="008547FE">
      <w:rPr>
        <w:sz w:val="20"/>
        <w:szCs w:val="20"/>
      </w:rPr>
      <w:t xml:space="preserve">A </w:t>
    </w:r>
    <w:r w:rsidRPr="0011114B">
      <w:rPr>
        <w:sz w:val="20"/>
        <w:szCs w:val="20"/>
      </w:rPr>
      <w:t>95959</w:t>
    </w:r>
  </w:p>
  <w:p w14:paraId="3531EF5A" w14:textId="77777777" w:rsidR="0011114B" w:rsidRDefault="0011114B" w:rsidP="0011114B">
    <w:pPr>
      <w:pBdr>
        <w:bottom w:val="single" w:sz="4" w:space="1" w:color="auto"/>
      </w:pBdr>
      <w:jc w:val="right"/>
      <w:rPr>
        <w:sz w:val="20"/>
        <w:szCs w:val="20"/>
      </w:rPr>
    </w:pPr>
    <w:r w:rsidRPr="0011114B">
      <w:rPr>
        <w:sz w:val="20"/>
        <w:szCs w:val="20"/>
      </w:rPr>
      <w:t xml:space="preserve"> Phone 530-265-3461</w:t>
    </w:r>
  </w:p>
  <w:p w14:paraId="79D9C0A8" w14:textId="159ED1DB" w:rsidR="008547FE" w:rsidRPr="0011114B" w:rsidRDefault="008547FE" w:rsidP="0011114B">
    <w:pPr>
      <w:pBdr>
        <w:bottom w:val="single" w:sz="4" w:space="1" w:color="auto"/>
      </w:pBdr>
      <w:jc w:val="right"/>
      <w:rPr>
        <w:sz w:val="20"/>
        <w:szCs w:val="20"/>
      </w:rPr>
    </w:pPr>
    <w:r>
      <w:rPr>
        <w:sz w:val="20"/>
        <w:szCs w:val="20"/>
      </w:rPr>
      <w:t>Nevadacemeterydistrict.com</w:t>
    </w:r>
  </w:p>
  <w:p w14:paraId="55EA5D7D" w14:textId="77777777" w:rsidR="0011114B" w:rsidRDefault="001111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2453D"/>
    <w:multiLevelType w:val="hybridMultilevel"/>
    <w:tmpl w:val="B7D4DD26"/>
    <w:lvl w:ilvl="0" w:tplc="0409000F">
      <w:start w:val="1"/>
      <w:numFmt w:val="decimal"/>
      <w:lvlText w:val="%1."/>
      <w:lvlJc w:val="left"/>
      <w:pPr>
        <w:ind w:left="54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BC10FA8"/>
    <w:multiLevelType w:val="hybridMultilevel"/>
    <w:tmpl w:val="1CD69E84"/>
    <w:lvl w:ilvl="0" w:tplc="2C2886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44F56EE"/>
    <w:multiLevelType w:val="hybridMultilevel"/>
    <w:tmpl w:val="AD007A3E"/>
    <w:lvl w:ilvl="0" w:tplc="21FE889E">
      <w:start w:val="1"/>
      <w:numFmt w:val="upperLetter"/>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2A77EF3"/>
    <w:multiLevelType w:val="hybridMultilevel"/>
    <w:tmpl w:val="36C0F28A"/>
    <w:lvl w:ilvl="0" w:tplc="7C24D0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823C45"/>
    <w:multiLevelType w:val="hybridMultilevel"/>
    <w:tmpl w:val="83B2D5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737103"/>
    <w:multiLevelType w:val="hybridMultilevel"/>
    <w:tmpl w:val="658AC3E8"/>
    <w:lvl w:ilvl="0" w:tplc="04090015">
      <w:start w:val="1"/>
      <w:numFmt w:val="upp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1D5256"/>
    <w:multiLevelType w:val="hybridMultilevel"/>
    <w:tmpl w:val="C374CA6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0A2E33"/>
    <w:multiLevelType w:val="hybridMultilevel"/>
    <w:tmpl w:val="1BE6A6B0"/>
    <w:lvl w:ilvl="0" w:tplc="DDF0FDE0">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A136BF7"/>
    <w:multiLevelType w:val="hybridMultilevel"/>
    <w:tmpl w:val="70D4CD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4B6713"/>
    <w:multiLevelType w:val="hybridMultilevel"/>
    <w:tmpl w:val="65CCDE9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28126274">
    <w:abstractNumId w:val="0"/>
  </w:num>
  <w:num w:numId="2" w16cid:durableId="309288042">
    <w:abstractNumId w:val="5"/>
  </w:num>
  <w:num w:numId="3" w16cid:durableId="1909875422">
    <w:abstractNumId w:val="9"/>
  </w:num>
  <w:num w:numId="4" w16cid:durableId="352994775">
    <w:abstractNumId w:val="2"/>
  </w:num>
  <w:num w:numId="5" w16cid:durableId="771097889">
    <w:abstractNumId w:val="4"/>
  </w:num>
  <w:num w:numId="6" w16cid:durableId="991953575">
    <w:abstractNumId w:val="8"/>
  </w:num>
  <w:num w:numId="7" w16cid:durableId="884633840">
    <w:abstractNumId w:val="3"/>
  </w:num>
  <w:num w:numId="8" w16cid:durableId="997002618">
    <w:abstractNumId w:val="6"/>
  </w:num>
  <w:num w:numId="9" w16cid:durableId="1073622101">
    <w:abstractNumId w:val="7"/>
  </w:num>
  <w:num w:numId="10" w16cid:durableId="164543014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D1E"/>
    <w:rsid w:val="000068EF"/>
    <w:rsid w:val="00010D88"/>
    <w:rsid w:val="00014771"/>
    <w:rsid w:val="00023BC5"/>
    <w:rsid w:val="00037292"/>
    <w:rsid w:val="0004457C"/>
    <w:rsid w:val="000520D7"/>
    <w:rsid w:val="00055008"/>
    <w:rsid w:val="00061FE7"/>
    <w:rsid w:val="00062F81"/>
    <w:rsid w:val="00063231"/>
    <w:rsid w:val="00065C79"/>
    <w:rsid w:val="000721DD"/>
    <w:rsid w:val="000817D1"/>
    <w:rsid w:val="00083605"/>
    <w:rsid w:val="00086013"/>
    <w:rsid w:val="00092240"/>
    <w:rsid w:val="000A14CB"/>
    <w:rsid w:val="000A3574"/>
    <w:rsid w:val="000A594A"/>
    <w:rsid w:val="000A5D82"/>
    <w:rsid w:val="000B63E8"/>
    <w:rsid w:val="000D7145"/>
    <w:rsid w:val="000E7269"/>
    <w:rsid w:val="000F0158"/>
    <w:rsid w:val="000F25B3"/>
    <w:rsid w:val="000F38D9"/>
    <w:rsid w:val="000F43AF"/>
    <w:rsid w:val="00100F28"/>
    <w:rsid w:val="001012F0"/>
    <w:rsid w:val="0011114B"/>
    <w:rsid w:val="00112C88"/>
    <w:rsid w:val="00116130"/>
    <w:rsid w:val="00120CC7"/>
    <w:rsid w:val="0012422F"/>
    <w:rsid w:val="00136B3D"/>
    <w:rsid w:val="001403F1"/>
    <w:rsid w:val="0014195A"/>
    <w:rsid w:val="00141BE8"/>
    <w:rsid w:val="001469C8"/>
    <w:rsid w:val="001526DE"/>
    <w:rsid w:val="00157591"/>
    <w:rsid w:val="00166033"/>
    <w:rsid w:val="001662B0"/>
    <w:rsid w:val="00167690"/>
    <w:rsid w:val="001821D3"/>
    <w:rsid w:val="00191575"/>
    <w:rsid w:val="00193E37"/>
    <w:rsid w:val="001A19F4"/>
    <w:rsid w:val="001A45CE"/>
    <w:rsid w:val="001A6743"/>
    <w:rsid w:val="001A72B1"/>
    <w:rsid w:val="001B4B11"/>
    <w:rsid w:val="001B53A4"/>
    <w:rsid w:val="001C0B03"/>
    <w:rsid w:val="001C75BE"/>
    <w:rsid w:val="001C7CCE"/>
    <w:rsid w:val="001D2B64"/>
    <w:rsid w:val="001D50AA"/>
    <w:rsid w:val="001E0642"/>
    <w:rsid w:val="001E6B09"/>
    <w:rsid w:val="001F24C1"/>
    <w:rsid w:val="001F3E52"/>
    <w:rsid w:val="001F5B6D"/>
    <w:rsid w:val="001F665D"/>
    <w:rsid w:val="00200021"/>
    <w:rsid w:val="00206968"/>
    <w:rsid w:val="00221302"/>
    <w:rsid w:val="00222AF5"/>
    <w:rsid w:val="00225E63"/>
    <w:rsid w:val="00226215"/>
    <w:rsid w:val="00230DF2"/>
    <w:rsid w:val="0023222D"/>
    <w:rsid w:val="0023788C"/>
    <w:rsid w:val="00242C0E"/>
    <w:rsid w:val="00244BF8"/>
    <w:rsid w:val="00256CA5"/>
    <w:rsid w:val="002609FB"/>
    <w:rsid w:val="00261F7C"/>
    <w:rsid w:val="00263684"/>
    <w:rsid w:val="00265D22"/>
    <w:rsid w:val="00274695"/>
    <w:rsid w:val="00280757"/>
    <w:rsid w:val="0028472D"/>
    <w:rsid w:val="00291BCC"/>
    <w:rsid w:val="00297EAB"/>
    <w:rsid w:val="002A407B"/>
    <w:rsid w:val="002A4883"/>
    <w:rsid w:val="002A653C"/>
    <w:rsid w:val="002B5376"/>
    <w:rsid w:val="002C18C7"/>
    <w:rsid w:val="002C6312"/>
    <w:rsid w:val="002C70DC"/>
    <w:rsid w:val="002D14FC"/>
    <w:rsid w:val="002D22D6"/>
    <w:rsid w:val="002D6D8A"/>
    <w:rsid w:val="002E36C1"/>
    <w:rsid w:val="002E49C1"/>
    <w:rsid w:val="00300648"/>
    <w:rsid w:val="00315CAC"/>
    <w:rsid w:val="00317126"/>
    <w:rsid w:val="0031786B"/>
    <w:rsid w:val="00322AFA"/>
    <w:rsid w:val="00332B32"/>
    <w:rsid w:val="003447EA"/>
    <w:rsid w:val="00355651"/>
    <w:rsid w:val="00356536"/>
    <w:rsid w:val="00357745"/>
    <w:rsid w:val="00362BBE"/>
    <w:rsid w:val="00366075"/>
    <w:rsid w:val="0037029B"/>
    <w:rsid w:val="003703E3"/>
    <w:rsid w:val="00380005"/>
    <w:rsid w:val="00380796"/>
    <w:rsid w:val="0038385B"/>
    <w:rsid w:val="00395355"/>
    <w:rsid w:val="00395B6B"/>
    <w:rsid w:val="00397B25"/>
    <w:rsid w:val="003A0F9F"/>
    <w:rsid w:val="003A5DEB"/>
    <w:rsid w:val="003A7F1C"/>
    <w:rsid w:val="003B23AA"/>
    <w:rsid w:val="003B2B15"/>
    <w:rsid w:val="003B6DC6"/>
    <w:rsid w:val="003C0137"/>
    <w:rsid w:val="003C2947"/>
    <w:rsid w:val="003C5CB8"/>
    <w:rsid w:val="003C6632"/>
    <w:rsid w:val="003C6747"/>
    <w:rsid w:val="003C71DE"/>
    <w:rsid w:val="003D18F3"/>
    <w:rsid w:val="003D3B50"/>
    <w:rsid w:val="003D74C5"/>
    <w:rsid w:val="003D766F"/>
    <w:rsid w:val="003D7C1C"/>
    <w:rsid w:val="003F35E8"/>
    <w:rsid w:val="00404B6B"/>
    <w:rsid w:val="00411872"/>
    <w:rsid w:val="00413922"/>
    <w:rsid w:val="004216C0"/>
    <w:rsid w:val="004261ED"/>
    <w:rsid w:val="00433629"/>
    <w:rsid w:val="004419ED"/>
    <w:rsid w:val="0044533C"/>
    <w:rsid w:val="00445678"/>
    <w:rsid w:val="00451F7D"/>
    <w:rsid w:val="00455576"/>
    <w:rsid w:val="00462F47"/>
    <w:rsid w:val="004650F0"/>
    <w:rsid w:val="0047214A"/>
    <w:rsid w:val="0047218B"/>
    <w:rsid w:val="004741E7"/>
    <w:rsid w:val="004802C5"/>
    <w:rsid w:val="0048273D"/>
    <w:rsid w:val="00483802"/>
    <w:rsid w:val="00494626"/>
    <w:rsid w:val="004947A3"/>
    <w:rsid w:val="0049661C"/>
    <w:rsid w:val="004A44DA"/>
    <w:rsid w:val="004B53A9"/>
    <w:rsid w:val="004B57BE"/>
    <w:rsid w:val="004C2716"/>
    <w:rsid w:val="004C56D9"/>
    <w:rsid w:val="004E2769"/>
    <w:rsid w:val="004E7230"/>
    <w:rsid w:val="0052296D"/>
    <w:rsid w:val="00536716"/>
    <w:rsid w:val="00543C8C"/>
    <w:rsid w:val="00544383"/>
    <w:rsid w:val="00553FA3"/>
    <w:rsid w:val="00562771"/>
    <w:rsid w:val="0056308A"/>
    <w:rsid w:val="0056421B"/>
    <w:rsid w:val="00573E6A"/>
    <w:rsid w:val="00574290"/>
    <w:rsid w:val="00576267"/>
    <w:rsid w:val="0058225C"/>
    <w:rsid w:val="00585BCE"/>
    <w:rsid w:val="0059497B"/>
    <w:rsid w:val="005A01C3"/>
    <w:rsid w:val="005A05BE"/>
    <w:rsid w:val="005A2A57"/>
    <w:rsid w:val="005A37EA"/>
    <w:rsid w:val="005B35F0"/>
    <w:rsid w:val="005B3689"/>
    <w:rsid w:val="005B69C7"/>
    <w:rsid w:val="005C0E3A"/>
    <w:rsid w:val="005D4968"/>
    <w:rsid w:val="005E2771"/>
    <w:rsid w:val="005E4CD7"/>
    <w:rsid w:val="005E64A0"/>
    <w:rsid w:val="005F3871"/>
    <w:rsid w:val="0060167F"/>
    <w:rsid w:val="006028A5"/>
    <w:rsid w:val="00616F83"/>
    <w:rsid w:val="00626C24"/>
    <w:rsid w:val="00642344"/>
    <w:rsid w:val="006470FA"/>
    <w:rsid w:val="0065566D"/>
    <w:rsid w:val="006567F6"/>
    <w:rsid w:val="00656EE8"/>
    <w:rsid w:val="00665158"/>
    <w:rsid w:val="00666815"/>
    <w:rsid w:val="00673240"/>
    <w:rsid w:val="00673879"/>
    <w:rsid w:val="006826DC"/>
    <w:rsid w:val="00683F1C"/>
    <w:rsid w:val="00687A89"/>
    <w:rsid w:val="006909FB"/>
    <w:rsid w:val="00691546"/>
    <w:rsid w:val="006919DE"/>
    <w:rsid w:val="006A107C"/>
    <w:rsid w:val="006A19DF"/>
    <w:rsid w:val="006A1A2E"/>
    <w:rsid w:val="006A3E14"/>
    <w:rsid w:val="006B49AA"/>
    <w:rsid w:val="006B72FB"/>
    <w:rsid w:val="006C6144"/>
    <w:rsid w:val="006D2275"/>
    <w:rsid w:val="006D3EF2"/>
    <w:rsid w:val="006D50D3"/>
    <w:rsid w:val="006D6D7D"/>
    <w:rsid w:val="006E216F"/>
    <w:rsid w:val="006F1D83"/>
    <w:rsid w:val="006F6B61"/>
    <w:rsid w:val="0070006B"/>
    <w:rsid w:val="00703C3D"/>
    <w:rsid w:val="007156FE"/>
    <w:rsid w:val="007169EE"/>
    <w:rsid w:val="00716FA2"/>
    <w:rsid w:val="00721C79"/>
    <w:rsid w:val="00726822"/>
    <w:rsid w:val="00726B7E"/>
    <w:rsid w:val="00731A28"/>
    <w:rsid w:val="00732C7E"/>
    <w:rsid w:val="00745959"/>
    <w:rsid w:val="00747869"/>
    <w:rsid w:val="00755057"/>
    <w:rsid w:val="00762FD8"/>
    <w:rsid w:val="007653F7"/>
    <w:rsid w:val="00772557"/>
    <w:rsid w:val="007820C9"/>
    <w:rsid w:val="00794162"/>
    <w:rsid w:val="00797645"/>
    <w:rsid w:val="007A37EF"/>
    <w:rsid w:val="007A5989"/>
    <w:rsid w:val="007A72F8"/>
    <w:rsid w:val="007A76A9"/>
    <w:rsid w:val="007D1CED"/>
    <w:rsid w:val="007D2DDC"/>
    <w:rsid w:val="007D38FC"/>
    <w:rsid w:val="007F3391"/>
    <w:rsid w:val="008015AD"/>
    <w:rsid w:val="0080379A"/>
    <w:rsid w:val="00805505"/>
    <w:rsid w:val="00805A50"/>
    <w:rsid w:val="00814A62"/>
    <w:rsid w:val="00815D5C"/>
    <w:rsid w:val="00821C57"/>
    <w:rsid w:val="0084015F"/>
    <w:rsid w:val="008403FE"/>
    <w:rsid w:val="008409FD"/>
    <w:rsid w:val="008519B5"/>
    <w:rsid w:val="00853DB0"/>
    <w:rsid w:val="0085414D"/>
    <w:rsid w:val="008547FE"/>
    <w:rsid w:val="008576EE"/>
    <w:rsid w:val="008638EC"/>
    <w:rsid w:val="00863A4D"/>
    <w:rsid w:val="00880A74"/>
    <w:rsid w:val="0088745C"/>
    <w:rsid w:val="00892F36"/>
    <w:rsid w:val="00895546"/>
    <w:rsid w:val="008A3D38"/>
    <w:rsid w:val="008D4D93"/>
    <w:rsid w:val="008D7DFC"/>
    <w:rsid w:val="008E1230"/>
    <w:rsid w:val="008E433A"/>
    <w:rsid w:val="008E4B71"/>
    <w:rsid w:val="009027EA"/>
    <w:rsid w:val="00904F9A"/>
    <w:rsid w:val="0091465C"/>
    <w:rsid w:val="00917840"/>
    <w:rsid w:val="0093291E"/>
    <w:rsid w:val="009336A5"/>
    <w:rsid w:val="00935D04"/>
    <w:rsid w:val="00945230"/>
    <w:rsid w:val="00950CFE"/>
    <w:rsid w:val="0095668A"/>
    <w:rsid w:val="009646D8"/>
    <w:rsid w:val="00965395"/>
    <w:rsid w:val="0097164B"/>
    <w:rsid w:val="00981195"/>
    <w:rsid w:val="0098190C"/>
    <w:rsid w:val="00985F9A"/>
    <w:rsid w:val="009862C4"/>
    <w:rsid w:val="00987766"/>
    <w:rsid w:val="009A00D0"/>
    <w:rsid w:val="009A1A9B"/>
    <w:rsid w:val="009A2829"/>
    <w:rsid w:val="009A66DF"/>
    <w:rsid w:val="009A759D"/>
    <w:rsid w:val="009B015C"/>
    <w:rsid w:val="009B084D"/>
    <w:rsid w:val="009B3664"/>
    <w:rsid w:val="009B4C29"/>
    <w:rsid w:val="009C195D"/>
    <w:rsid w:val="009C30BA"/>
    <w:rsid w:val="009C3DFF"/>
    <w:rsid w:val="00A0045F"/>
    <w:rsid w:val="00A132D0"/>
    <w:rsid w:val="00A23CE7"/>
    <w:rsid w:val="00A42A50"/>
    <w:rsid w:val="00A42CCE"/>
    <w:rsid w:val="00A4472A"/>
    <w:rsid w:val="00A60FDA"/>
    <w:rsid w:val="00A700B8"/>
    <w:rsid w:val="00A75840"/>
    <w:rsid w:val="00A77368"/>
    <w:rsid w:val="00A838ED"/>
    <w:rsid w:val="00A97D0D"/>
    <w:rsid w:val="00AA052F"/>
    <w:rsid w:val="00AB110B"/>
    <w:rsid w:val="00AB61A2"/>
    <w:rsid w:val="00AC2502"/>
    <w:rsid w:val="00AC40E4"/>
    <w:rsid w:val="00AC77AB"/>
    <w:rsid w:val="00AC77B3"/>
    <w:rsid w:val="00AC7E0B"/>
    <w:rsid w:val="00AD1BEC"/>
    <w:rsid w:val="00AD28BD"/>
    <w:rsid w:val="00AD38E9"/>
    <w:rsid w:val="00AD4017"/>
    <w:rsid w:val="00AD473F"/>
    <w:rsid w:val="00AD50FB"/>
    <w:rsid w:val="00AE54A8"/>
    <w:rsid w:val="00AE7C8E"/>
    <w:rsid w:val="00AF1817"/>
    <w:rsid w:val="00AF1AEE"/>
    <w:rsid w:val="00AF396B"/>
    <w:rsid w:val="00AF63FE"/>
    <w:rsid w:val="00B0056B"/>
    <w:rsid w:val="00B00875"/>
    <w:rsid w:val="00B07B6B"/>
    <w:rsid w:val="00B11544"/>
    <w:rsid w:val="00B14602"/>
    <w:rsid w:val="00B15A72"/>
    <w:rsid w:val="00B1684D"/>
    <w:rsid w:val="00B20C53"/>
    <w:rsid w:val="00B20E43"/>
    <w:rsid w:val="00B20E81"/>
    <w:rsid w:val="00B21B74"/>
    <w:rsid w:val="00B22026"/>
    <w:rsid w:val="00B45C4E"/>
    <w:rsid w:val="00B5209C"/>
    <w:rsid w:val="00B559C8"/>
    <w:rsid w:val="00B56D97"/>
    <w:rsid w:val="00B5744A"/>
    <w:rsid w:val="00B57927"/>
    <w:rsid w:val="00B72FEB"/>
    <w:rsid w:val="00B842DC"/>
    <w:rsid w:val="00B8684C"/>
    <w:rsid w:val="00B908B4"/>
    <w:rsid w:val="00B93072"/>
    <w:rsid w:val="00B93FDF"/>
    <w:rsid w:val="00B94255"/>
    <w:rsid w:val="00B96B6A"/>
    <w:rsid w:val="00BA08CE"/>
    <w:rsid w:val="00BA0D12"/>
    <w:rsid w:val="00BB557E"/>
    <w:rsid w:val="00BC3F11"/>
    <w:rsid w:val="00BC4EC9"/>
    <w:rsid w:val="00BD469A"/>
    <w:rsid w:val="00BE445D"/>
    <w:rsid w:val="00BE55B6"/>
    <w:rsid w:val="00BE6BF0"/>
    <w:rsid w:val="00BF3338"/>
    <w:rsid w:val="00BF4A19"/>
    <w:rsid w:val="00BF7B47"/>
    <w:rsid w:val="00C047DC"/>
    <w:rsid w:val="00C05A1D"/>
    <w:rsid w:val="00C07B92"/>
    <w:rsid w:val="00C10F40"/>
    <w:rsid w:val="00C11DA2"/>
    <w:rsid w:val="00C14109"/>
    <w:rsid w:val="00C31AFC"/>
    <w:rsid w:val="00C4347F"/>
    <w:rsid w:val="00C5152F"/>
    <w:rsid w:val="00C6580A"/>
    <w:rsid w:val="00CB077B"/>
    <w:rsid w:val="00CB0AB7"/>
    <w:rsid w:val="00CC09C9"/>
    <w:rsid w:val="00CC0C35"/>
    <w:rsid w:val="00CD789C"/>
    <w:rsid w:val="00CF4897"/>
    <w:rsid w:val="00D15E04"/>
    <w:rsid w:val="00D20378"/>
    <w:rsid w:val="00D33649"/>
    <w:rsid w:val="00D40027"/>
    <w:rsid w:val="00D44977"/>
    <w:rsid w:val="00D50528"/>
    <w:rsid w:val="00D568CC"/>
    <w:rsid w:val="00D63C94"/>
    <w:rsid w:val="00D7513A"/>
    <w:rsid w:val="00D86BC3"/>
    <w:rsid w:val="00D86ED7"/>
    <w:rsid w:val="00D8703D"/>
    <w:rsid w:val="00D92439"/>
    <w:rsid w:val="00DB3353"/>
    <w:rsid w:val="00DD0162"/>
    <w:rsid w:val="00DD18AF"/>
    <w:rsid w:val="00DD245B"/>
    <w:rsid w:val="00DD389D"/>
    <w:rsid w:val="00DE27AA"/>
    <w:rsid w:val="00DE6C79"/>
    <w:rsid w:val="00DF00B6"/>
    <w:rsid w:val="00DF29B4"/>
    <w:rsid w:val="00DF4CCE"/>
    <w:rsid w:val="00E003AF"/>
    <w:rsid w:val="00E035A8"/>
    <w:rsid w:val="00E12770"/>
    <w:rsid w:val="00E23AC9"/>
    <w:rsid w:val="00E2748F"/>
    <w:rsid w:val="00E31832"/>
    <w:rsid w:val="00E32908"/>
    <w:rsid w:val="00E34419"/>
    <w:rsid w:val="00E551C3"/>
    <w:rsid w:val="00E552EB"/>
    <w:rsid w:val="00E708C8"/>
    <w:rsid w:val="00E719E2"/>
    <w:rsid w:val="00E71F81"/>
    <w:rsid w:val="00E72B59"/>
    <w:rsid w:val="00E7505E"/>
    <w:rsid w:val="00E76C0F"/>
    <w:rsid w:val="00E7702B"/>
    <w:rsid w:val="00E85DC2"/>
    <w:rsid w:val="00E87D1E"/>
    <w:rsid w:val="00E910CF"/>
    <w:rsid w:val="00E93347"/>
    <w:rsid w:val="00EA2FD1"/>
    <w:rsid w:val="00EA66EC"/>
    <w:rsid w:val="00EC45B7"/>
    <w:rsid w:val="00EC6B8A"/>
    <w:rsid w:val="00ED1E8F"/>
    <w:rsid w:val="00ED29DF"/>
    <w:rsid w:val="00ED5AD0"/>
    <w:rsid w:val="00EE403A"/>
    <w:rsid w:val="00EF1BC9"/>
    <w:rsid w:val="00EF566C"/>
    <w:rsid w:val="00F03236"/>
    <w:rsid w:val="00F10044"/>
    <w:rsid w:val="00F126E7"/>
    <w:rsid w:val="00F31E1F"/>
    <w:rsid w:val="00F33399"/>
    <w:rsid w:val="00F422A9"/>
    <w:rsid w:val="00F4394B"/>
    <w:rsid w:val="00F4466C"/>
    <w:rsid w:val="00F547ED"/>
    <w:rsid w:val="00F57660"/>
    <w:rsid w:val="00F61B05"/>
    <w:rsid w:val="00F62D81"/>
    <w:rsid w:val="00F8778E"/>
    <w:rsid w:val="00F90DC3"/>
    <w:rsid w:val="00F951AC"/>
    <w:rsid w:val="00FA280E"/>
    <w:rsid w:val="00FA52A6"/>
    <w:rsid w:val="00FC12EF"/>
    <w:rsid w:val="00FC2BAF"/>
    <w:rsid w:val="00FC4B99"/>
    <w:rsid w:val="00FD6F5B"/>
    <w:rsid w:val="00FE11DE"/>
    <w:rsid w:val="00FE68F5"/>
    <w:rsid w:val="00FE748F"/>
    <w:rsid w:val="00FF525F"/>
    <w:rsid w:val="00FF6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DD85F"/>
  <w15:docId w15:val="{CB77EDB4-09B8-40F9-8E03-584F42BAA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F36"/>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E32908"/>
    <w:pPr>
      <w:widowControl w:val="0"/>
      <w:autoSpaceDE w:val="0"/>
      <w:autoSpaceDN w:val="0"/>
      <w:ind w:left="39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E4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20E43"/>
  </w:style>
  <w:style w:type="paragraph" w:styleId="Footer">
    <w:name w:val="footer"/>
    <w:basedOn w:val="Normal"/>
    <w:link w:val="FooterChar"/>
    <w:uiPriority w:val="99"/>
    <w:unhideWhenUsed/>
    <w:rsid w:val="00B20E4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20E43"/>
  </w:style>
  <w:style w:type="character" w:styleId="Hyperlink">
    <w:name w:val="Hyperlink"/>
    <w:basedOn w:val="DefaultParagraphFont"/>
    <w:uiPriority w:val="99"/>
    <w:unhideWhenUsed/>
    <w:rsid w:val="00DD18AF"/>
    <w:rPr>
      <w:color w:val="0563C1" w:themeColor="hyperlink"/>
      <w:u w:val="single"/>
    </w:rPr>
  </w:style>
  <w:style w:type="character" w:styleId="UnresolvedMention">
    <w:name w:val="Unresolved Mention"/>
    <w:basedOn w:val="DefaultParagraphFont"/>
    <w:uiPriority w:val="99"/>
    <w:semiHidden/>
    <w:unhideWhenUsed/>
    <w:rsid w:val="00DD18AF"/>
    <w:rPr>
      <w:color w:val="605E5C"/>
      <w:shd w:val="clear" w:color="auto" w:fill="E1DFDD"/>
    </w:rPr>
  </w:style>
  <w:style w:type="paragraph" w:styleId="ListParagraph">
    <w:name w:val="List Paragraph"/>
    <w:basedOn w:val="Normal"/>
    <w:uiPriority w:val="1"/>
    <w:qFormat/>
    <w:rsid w:val="005E64A0"/>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paragraph" w:styleId="NormalWeb">
    <w:name w:val="Normal (Web)"/>
    <w:basedOn w:val="Normal"/>
    <w:uiPriority w:val="99"/>
    <w:unhideWhenUsed/>
    <w:rsid w:val="00B842DC"/>
    <w:pPr>
      <w:spacing w:before="100" w:beforeAutospacing="1" w:after="100" w:afterAutospacing="1"/>
    </w:pPr>
  </w:style>
  <w:style w:type="character" w:styleId="FollowedHyperlink">
    <w:name w:val="FollowedHyperlink"/>
    <w:basedOn w:val="DefaultParagraphFont"/>
    <w:uiPriority w:val="99"/>
    <w:semiHidden/>
    <w:unhideWhenUsed/>
    <w:rsid w:val="005B35F0"/>
    <w:rPr>
      <w:color w:val="954F72" w:themeColor="followedHyperlink"/>
      <w:u w:val="single"/>
    </w:rPr>
  </w:style>
  <w:style w:type="character" w:styleId="PageNumber">
    <w:name w:val="page number"/>
    <w:basedOn w:val="DefaultParagraphFont"/>
    <w:uiPriority w:val="99"/>
    <w:semiHidden/>
    <w:unhideWhenUsed/>
    <w:rsid w:val="00D40027"/>
  </w:style>
  <w:style w:type="character" w:customStyle="1" w:styleId="Heading1Char">
    <w:name w:val="Heading 1 Char"/>
    <w:basedOn w:val="DefaultParagraphFont"/>
    <w:link w:val="Heading1"/>
    <w:uiPriority w:val="9"/>
    <w:rsid w:val="00E32908"/>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F10044"/>
    <w:pPr>
      <w:widowControl w:val="0"/>
      <w:autoSpaceDE w:val="0"/>
      <w:autoSpaceDN w:val="0"/>
    </w:pPr>
  </w:style>
  <w:style w:type="character" w:customStyle="1" w:styleId="BodyTextChar">
    <w:name w:val="Body Text Char"/>
    <w:basedOn w:val="DefaultParagraphFont"/>
    <w:link w:val="BodyText"/>
    <w:uiPriority w:val="1"/>
    <w:rsid w:val="00F1004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645032">
      <w:bodyDiv w:val="1"/>
      <w:marLeft w:val="0"/>
      <w:marRight w:val="0"/>
      <w:marTop w:val="0"/>
      <w:marBottom w:val="0"/>
      <w:divBdr>
        <w:top w:val="none" w:sz="0" w:space="0" w:color="auto"/>
        <w:left w:val="none" w:sz="0" w:space="0" w:color="auto"/>
        <w:bottom w:val="none" w:sz="0" w:space="0" w:color="auto"/>
        <w:right w:val="none" w:sz="0" w:space="0" w:color="auto"/>
      </w:divBdr>
      <w:divsChild>
        <w:div w:id="454518338">
          <w:marLeft w:val="0"/>
          <w:marRight w:val="0"/>
          <w:marTop w:val="0"/>
          <w:marBottom w:val="0"/>
          <w:divBdr>
            <w:top w:val="none" w:sz="0" w:space="0" w:color="auto"/>
            <w:left w:val="none" w:sz="0" w:space="0" w:color="auto"/>
            <w:bottom w:val="none" w:sz="0" w:space="0" w:color="auto"/>
            <w:right w:val="none" w:sz="0" w:space="0" w:color="auto"/>
          </w:divBdr>
          <w:divsChild>
            <w:div w:id="1426615124">
              <w:marLeft w:val="0"/>
              <w:marRight w:val="0"/>
              <w:marTop w:val="0"/>
              <w:marBottom w:val="0"/>
              <w:divBdr>
                <w:top w:val="none" w:sz="0" w:space="0" w:color="auto"/>
                <w:left w:val="none" w:sz="0" w:space="0" w:color="auto"/>
                <w:bottom w:val="none" w:sz="0" w:space="0" w:color="auto"/>
                <w:right w:val="none" w:sz="0" w:space="0" w:color="auto"/>
              </w:divBdr>
              <w:divsChild>
                <w:div w:id="63819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49336">
      <w:bodyDiv w:val="1"/>
      <w:marLeft w:val="0"/>
      <w:marRight w:val="0"/>
      <w:marTop w:val="0"/>
      <w:marBottom w:val="0"/>
      <w:divBdr>
        <w:top w:val="none" w:sz="0" w:space="0" w:color="auto"/>
        <w:left w:val="none" w:sz="0" w:space="0" w:color="auto"/>
        <w:bottom w:val="none" w:sz="0" w:space="0" w:color="auto"/>
        <w:right w:val="none" w:sz="0" w:space="0" w:color="auto"/>
      </w:divBdr>
    </w:div>
    <w:div w:id="605040774">
      <w:bodyDiv w:val="1"/>
      <w:marLeft w:val="0"/>
      <w:marRight w:val="0"/>
      <w:marTop w:val="0"/>
      <w:marBottom w:val="0"/>
      <w:divBdr>
        <w:top w:val="none" w:sz="0" w:space="0" w:color="auto"/>
        <w:left w:val="none" w:sz="0" w:space="0" w:color="auto"/>
        <w:bottom w:val="none" w:sz="0" w:space="0" w:color="auto"/>
        <w:right w:val="none" w:sz="0" w:space="0" w:color="auto"/>
      </w:divBdr>
      <w:divsChild>
        <w:div w:id="526068359">
          <w:marLeft w:val="0"/>
          <w:marRight w:val="0"/>
          <w:marTop w:val="0"/>
          <w:marBottom w:val="0"/>
          <w:divBdr>
            <w:top w:val="none" w:sz="0" w:space="0" w:color="auto"/>
            <w:left w:val="none" w:sz="0" w:space="0" w:color="auto"/>
            <w:bottom w:val="none" w:sz="0" w:space="0" w:color="auto"/>
            <w:right w:val="none" w:sz="0" w:space="0" w:color="auto"/>
          </w:divBdr>
          <w:divsChild>
            <w:div w:id="612247455">
              <w:marLeft w:val="0"/>
              <w:marRight w:val="0"/>
              <w:marTop w:val="0"/>
              <w:marBottom w:val="0"/>
              <w:divBdr>
                <w:top w:val="none" w:sz="0" w:space="0" w:color="auto"/>
                <w:left w:val="none" w:sz="0" w:space="0" w:color="auto"/>
                <w:bottom w:val="none" w:sz="0" w:space="0" w:color="auto"/>
                <w:right w:val="none" w:sz="0" w:space="0" w:color="auto"/>
              </w:divBdr>
              <w:divsChild>
                <w:div w:id="190803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335935">
      <w:bodyDiv w:val="1"/>
      <w:marLeft w:val="0"/>
      <w:marRight w:val="0"/>
      <w:marTop w:val="0"/>
      <w:marBottom w:val="0"/>
      <w:divBdr>
        <w:top w:val="none" w:sz="0" w:space="0" w:color="auto"/>
        <w:left w:val="none" w:sz="0" w:space="0" w:color="auto"/>
        <w:bottom w:val="none" w:sz="0" w:space="0" w:color="auto"/>
        <w:right w:val="none" w:sz="0" w:space="0" w:color="auto"/>
      </w:divBdr>
      <w:divsChild>
        <w:div w:id="1884631601">
          <w:marLeft w:val="0"/>
          <w:marRight w:val="0"/>
          <w:marTop w:val="0"/>
          <w:marBottom w:val="0"/>
          <w:divBdr>
            <w:top w:val="none" w:sz="0" w:space="0" w:color="auto"/>
            <w:left w:val="none" w:sz="0" w:space="0" w:color="auto"/>
            <w:bottom w:val="none" w:sz="0" w:space="0" w:color="auto"/>
            <w:right w:val="none" w:sz="0" w:space="0" w:color="auto"/>
          </w:divBdr>
          <w:divsChild>
            <w:div w:id="201019000">
              <w:marLeft w:val="0"/>
              <w:marRight w:val="0"/>
              <w:marTop w:val="0"/>
              <w:marBottom w:val="0"/>
              <w:divBdr>
                <w:top w:val="none" w:sz="0" w:space="0" w:color="auto"/>
                <w:left w:val="none" w:sz="0" w:space="0" w:color="auto"/>
                <w:bottom w:val="none" w:sz="0" w:space="0" w:color="auto"/>
                <w:right w:val="none" w:sz="0" w:space="0" w:color="auto"/>
              </w:divBdr>
              <w:divsChild>
                <w:div w:id="186293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651740">
      <w:bodyDiv w:val="1"/>
      <w:marLeft w:val="0"/>
      <w:marRight w:val="0"/>
      <w:marTop w:val="0"/>
      <w:marBottom w:val="0"/>
      <w:divBdr>
        <w:top w:val="none" w:sz="0" w:space="0" w:color="auto"/>
        <w:left w:val="none" w:sz="0" w:space="0" w:color="auto"/>
        <w:bottom w:val="none" w:sz="0" w:space="0" w:color="auto"/>
        <w:right w:val="none" w:sz="0" w:space="0" w:color="auto"/>
      </w:divBdr>
    </w:div>
    <w:div w:id="985473473">
      <w:bodyDiv w:val="1"/>
      <w:marLeft w:val="0"/>
      <w:marRight w:val="0"/>
      <w:marTop w:val="0"/>
      <w:marBottom w:val="0"/>
      <w:divBdr>
        <w:top w:val="none" w:sz="0" w:space="0" w:color="auto"/>
        <w:left w:val="none" w:sz="0" w:space="0" w:color="auto"/>
        <w:bottom w:val="none" w:sz="0" w:space="0" w:color="auto"/>
        <w:right w:val="none" w:sz="0" w:space="0" w:color="auto"/>
      </w:divBdr>
    </w:div>
    <w:div w:id="1019550003">
      <w:bodyDiv w:val="1"/>
      <w:marLeft w:val="0"/>
      <w:marRight w:val="0"/>
      <w:marTop w:val="0"/>
      <w:marBottom w:val="0"/>
      <w:divBdr>
        <w:top w:val="none" w:sz="0" w:space="0" w:color="auto"/>
        <w:left w:val="none" w:sz="0" w:space="0" w:color="auto"/>
        <w:bottom w:val="none" w:sz="0" w:space="0" w:color="auto"/>
        <w:right w:val="none" w:sz="0" w:space="0" w:color="auto"/>
      </w:divBdr>
      <w:divsChild>
        <w:div w:id="1982687501">
          <w:marLeft w:val="0"/>
          <w:marRight w:val="0"/>
          <w:marTop w:val="0"/>
          <w:marBottom w:val="0"/>
          <w:divBdr>
            <w:top w:val="none" w:sz="0" w:space="0" w:color="auto"/>
            <w:left w:val="none" w:sz="0" w:space="0" w:color="auto"/>
            <w:bottom w:val="none" w:sz="0" w:space="0" w:color="auto"/>
            <w:right w:val="none" w:sz="0" w:space="0" w:color="auto"/>
          </w:divBdr>
          <w:divsChild>
            <w:div w:id="855114742">
              <w:marLeft w:val="0"/>
              <w:marRight w:val="0"/>
              <w:marTop w:val="0"/>
              <w:marBottom w:val="0"/>
              <w:divBdr>
                <w:top w:val="none" w:sz="0" w:space="0" w:color="auto"/>
                <w:left w:val="none" w:sz="0" w:space="0" w:color="auto"/>
                <w:bottom w:val="none" w:sz="0" w:space="0" w:color="auto"/>
                <w:right w:val="none" w:sz="0" w:space="0" w:color="auto"/>
              </w:divBdr>
              <w:divsChild>
                <w:div w:id="382556845">
                  <w:marLeft w:val="0"/>
                  <w:marRight w:val="0"/>
                  <w:marTop w:val="0"/>
                  <w:marBottom w:val="0"/>
                  <w:divBdr>
                    <w:top w:val="none" w:sz="0" w:space="0" w:color="auto"/>
                    <w:left w:val="none" w:sz="0" w:space="0" w:color="auto"/>
                    <w:bottom w:val="none" w:sz="0" w:space="0" w:color="auto"/>
                    <w:right w:val="none" w:sz="0" w:space="0" w:color="auto"/>
                  </w:divBdr>
                  <w:divsChild>
                    <w:div w:id="2005623959">
                      <w:marLeft w:val="0"/>
                      <w:marRight w:val="0"/>
                      <w:marTop w:val="0"/>
                      <w:marBottom w:val="0"/>
                      <w:divBdr>
                        <w:top w:val="none" w:sz="0" w:space="0" w:color="auto"/>
                        <w:left w:val="none" w:sz="0" w:space="0" w:color="auto"/>
                        <w:bottom w:val="none" w:sz="0" w:space="0" w:color="auto"/>
                        <w:right w:val="none" w:sz="0" w:space="0" w:color="auto"/>
                      </w:divBdr>
                    </w:div>
                  </w:divsChild>
                </w:div>
                <w:div w:id="1817145238">
                  <w:marLeft w:val="0"/>
                  <w:marRight w:val="0"/>
                  <w:marTop w:val="0"/>
                  <w:marBottom w:val="0"/>
                  <w:divBdr>
                    <w:top w:val="none" w:sz="0" w:space="0" w:color="auto"/>
                    <w:left w:val="none" w:sz="0" w:space="0" w:color="auto"/>
                    <w:bottom w:val="none" w:sz="0" w:space="0" w:color="auto"/>
                    <w:right w:val="none" w:sz="0" w:space="0" w:color="auto"/>
                  </w:divBdr>
                  <w:divsChild>
                    <w:div w:id="179093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911286">
      <w:bodyDiv w:val="1"/>
      <w:marLeft w:val="0"/>
      <w:marRight w:val="0"/>
      <w:marTop w:val="0"/>
      <w:marBottom w:val="0"/>
      <w:divBdr>
        <w:top w:val="none" w:sz="0" w:space="0" w:color="auto"/>
        <w:left w:val="none" w:sz="0" w:space="0" w:color="auto"/>
        <w:bottom w:val="none" w:sz="0" w:space="0" w:color="auto"/>
        <w:right w:val="none" w:sz="0" w:space="0" w:color="auto"/>
      </w:divBdr>
      <w:divsChild>
        <w:div w:id="608204637">
          <w:marLeft w:val="0"/>
          <w:marRight w:val="0"/>
          <w:marTop w:val="0"/>
          <w:marBottom w:val="0"/>
          <w:divBdr>
            <w:top w:val="none" w:sz="0" w:space="0" w:color="auto"/>
            <w:left w:val="none" w:sz="0" w:space="0" w:color="auto"/>
            <w:bottom w:val="none" w:sz="0" w:space="0" w:color="auto"/>
            <w:right w:val="none" w:sz="0" w:space="0" w:color="auto"/>
          </w:divBdr>
          <w:divsChild>
            <w:div w:id="662775551">
              <w:marLeft w:val="0"/>
              <w:marRight w:val="0"/>
              <w:marTop w:val="0"/>
              <w:marBottom w:val="0"/>
              <w:divBdr>
                <w:top w:val="none" w:sz="0" w:space="0" w:color="auto"/>
                <w:left w:val="none" w:sz="0" w:space="0" w:color="auto"/>
                <w:bottom w:val="none" w:sz="0" w:space="0" w:color="auto"/>
                <w:right w:val="none" w:sz="0" w:space="0" w:color="auto"/>
              </w:divBdr>
              <w:divsChild>
                <w:div w:id="74830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815301">
      <w:bodyDiv w:val="1"/>
      <w:marLeft w:val="0"/>
      <w:marRight w:val="0"/>
      <w:marTop w:val="0"/>
      <w:marBottom w:val="0"/>
      <w:divBdr>
        <w:top w:val="none" w:sz="0" w:space="0" w:color="auto"/>
        <w:left w:val="none" w:sz="0" w:space="0" w:color="auto"/>
        <w:bottom w:val="none" w:sz="0" w:space="0" w:color="auto"/>
        <w:right w:val="none" w:sz="0" w:space="0" w:color="auto"/>
      </w:divBdr>
      <w:divsChild>
        <w:div w:id="1234855017">
          <w:marLeft w:val="0"/>
          <w:marRight w:val="0"/>
          <w:marTop w:val="0"/>
          <w:marBottom w:val="0"/>
          <w:divBdr>
            <w:top w:val="none" w:sz="0" w:space="0" w:color="auto"/>
            <w:left w:val="none" w:sz="0" w:space="0" w:color="auto"/>
            <w:bottom w:val="none" w:sz="0" w:space="0" w:color="auto"/>
            <w:right w:val="none" w:sz="0" w:space="0" w:color="auto"/>
          </w:divBdr>
          <w:divsChild>
            <w:div w:id="156306818">
              <w:marLeft w:val="0"/>
              <w:marRight w:val="0"/>
              <w:marTop w:val="0"/>
              <w:marBottom w:val="0"/>
              <w:divBdr>
                <w:top w:val="none" w:sz="0" w:space="0" w:color="auto"/>
                <w:left w:val="none" w:sz="0" w:space="0" w:color="auto"/>
                <w:bottom w:val="none" w:sz="0" w:space="0" w:color="auto"/>
                <w:right w:val="none" w:sz="0" w:space="0" w:color="auto"/>
              </w:divBdr>
              <w:divsChild>
                <w:div w:id="104413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57165">
      <w:bodyDiv w:val="1"/>
      <w:marLeft w:val="0"/>
      <w:marRight w:val="0"/>
      <w:marTop w:val="0"/>
      <w:marBottom w:val="0"/>
      <w:divBdr>
        <w:top w:val="none" w:sz="0" w:space="0" w:color="auto"/>
        <w:left w:val="none" w:sz="0" w:space="0" w:color="auto"/>
        <w:bottom w:val="none" w:sz="0" w:space="0" w:color="auto"/>
        <w:right w:val="none" w:sz="0" w:space="0" w:color="auto"/>
      </w:divBdr>
      <w:divsChild>
        <w:div w:id="1073699955">
          <w:marLeft w:val="0"/>
          <w:marRight w:val="0"/>
          <w:marTop w:val="0"/>
          <w:marBottom w:val="0"/>
          <w:divBdr>
            <w:top w:val="none" w:sz="0" w:space="0" w:color="auto"/>
            <w:left w:val="none" w:sz="0" w:space="0" w:color="auto"/>
            <w:bottom w:val="none" w:sz="0" w:space="0" w:color="auto"/>
            <w:right w:val="none" w:sz="0" w:space="0" w:color="auto"/>
          </w:divBdr>
          <w:divsChild>
            <w:div w:id="1535802105">
              <w:marLeft w:val="0"/>
              <w:marRight w:val="0"/>
              <w:marTop w:val="0"/>
              <w:marBottom w:val="0"/>
              <w:divBdr>
                <w:top w:val="none" w:sz="0" w:space="0" w:color="auto"/>
                <w:left w:val="none" w:sz="0" w:space="0" w:color="auto"/>
                <w:bottom w:val="none" w:sz="0" w:space="0" w:color="auto"/>
                <w:right w:val="none" w:sz="0" w:space="0" w:color="auto"/>
              </w:divBdr>
              <w:divsChild>
                <w:div w:id="132979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489323">
      <w:bodyDiv w:val="1"/>
      <w:marLeft w:val="0"/>
      <w:marRight w:val="0"/>
      <w:marTop w:val="0"/>
      <w:marBottom w:val="0"/>
      <w:divBdr>
        <w:top w:val="none" w:sz="0" w:space="0" w:color="auto"/>
        <w:left w:val="none" w:sz="0" w:space="0" w:color="auto"/>
        <w:bottom w:val="none" w:sz="0" w:space="0" w:color="auto"/>
        <w:right w:val="none" w:sz="0" w:space="0" w:color="auto"/>
      </w:divBdr>
    </w:div>
    <w:div w:id="1678926822">
      <w:bodyDiv w:val="1"/>
      <w:marLeft w:val="0"/>
      <w:marRight w:val="0"/>
      <w:marTop w:val="0"/>
      <w:marBottom w:val="0"/>
      <w:divBdr>
        <w:top w:val="none" w:sz="0" w:space="0" w:color="auto"/>
        <w:left w:val="none" w:sz="0" w:space="0" w:color="auto"/>
        <w:bottom w:val="none" w:sz="0" w:space="0" w:color="auto"/>
        <w:right w:val="none" w:sz="0" w:space="0" w:color="auto"/>
      </w:divBdr>
      <w:divsChild>
        <w:div w:id="669715673">
          <w:marLeft w:val="0"/>
          <w:marRight w:val="0"/>
          <w:marTop w:val="0"/>
          <w:marBottom w:val="0"/>
          <w:divBdr>
            <w:top w:val="none" w:sz="0" w:space="0" w:color="auto"/>
            <w:left w:val="none" w:sz="0" w:space="0" w:color="auto"/>
            <w:bottom w:val="none" w:sz="0" w:space="0" w:color="auto"/>
            <w:right w:val="none" w:sz="0" w:space="0" w:color="auto"/>
          </w:divBdr>
          <w:divsChild>
            <w:div w:id="711541859">
              <w:marLeft w:val="0"/>
              <w:marRight w:val="0"/>
              <w:marTop w:val="0"/>
              <w:marBottom w:val="0"/>
              <w:divBdr>
                <w:top w:val="none" w:sz="0" w:space="0" w:color="auto"/>
                <w:left w:val="none" w:sz="0" w:space="0" w:color="auto"/>
                <w:bottom w:val="none" w:sz="0" w:space="0" w:color="auto"/>
                <w:right w:val="none" w:sz="0" w:space="0" w:color="auto"/>
              </w:divBdr>
              <w:divsChild>
                <w:div w:id="63491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856525">
      <w:bodyDiv w:val="1"/>
      <w:marLeft w:val="0"/>
      <w:marRight w:val="0"/>
      <w:marTop w:val="0"/>
      <w:marBottom w:val="0"/>
      <w:divBdr>
        <w:top w:val="none" w:sz="0" w:space="0" w:color="auto"/>
        <w:left w:val="none" w:sz="0" w:space="0" w:color="auto"/>
        <w:bottom w:val="none" w:sz="0" w:space="0" w:color="auto"/>
        <w:right w:val="none" w:sz="0" w:space="0" w:color="auto"/>
      </w:divBdr>
      <w:divsChild>
        <w:div w:id="313217826">
          <w:marLeft w:val="0"/>
          <w:marRight w:val="0"/>
          <w:marTop w:val="0"/>
          <w:marBottom w:val="0"/>
          <w:divBdr>
            <w:top w:val="none" w:sz="0" w:space="0" w:color="auto"/>
            <w:left w:val="none" w:sz="0" w:space="0" w:color="auto"/>
            <w:bottom w:val="none" w:sz="0" w:space="0" w:color="auto"/>
            <w:right w:val="none" w:sz="0" w:space="0" w:color="auto"/>
          </w:divBdr>
          <w:divsChild>
            <w:div w:id="1171413409">
              <w:marLeft w:val="0"/>
              <w:marRight w:val="0"/>
              <w:marTop w:val="0"/>
              <w:marBottom w:val="0"/>
              <w:divBdr>
                <w:top w:val="none" w:sz="0" w:space="0" w:color="auto"/>
                <w:left w:val="none" w:sz="0" w:space="0" w:color="auto"/>
                <w:bottom w:val="none" w:sz="0" w:space="0" w:color="auto"/>
                <w:right w:val="none" w:sz="0" w:space="0" w:color="auto"/>
              </w:divBdr>
              <w:divsChild>
                <w:div w:id="89948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631092">
      <w:bodyDiv w:val="1"/>
      <w:marLeft w:val="0"/>
      <w:marRight w:val="0"/>
      <w:marTop w:val="0"/>
      <w:marBottom w:val="0"/>
      <w:divBdr>
        <w:top w:val="none" w:sz="0" w:space="0" w:color="auto"/>
        <w:left w:val="none" w:sz="0" w:space="0" w:color="auto"/>
        <w:bottom w:val="none" w:sz="0" w:space="0" w:color="auto"/>
        <w:right w:val="none" w:sz="0" w:space="0" w:color="auto"/>
      </w:divBdr>
      <w:divsChild>
        <w:div w:id="686172139">
          <w:marLeft w:val="0"/>
          <w:marRight w:val="0"/>
          <w:marTop w:val="0"/>
          <w:marBottom w:val="0"/>
          <w:divBdr>
            <w:top w:val="none" w:sz="0" w:space="0" w:color="auto"/>
            <w:left w:val="none" w:sz="0" w:space="0" w:color="auto"/>
            <w:bottom w:val="none" w:sz="0" w:space="0" w:color="auto"/>
            <w:right w:val="none" w:sz="0" w:space="0" w:color="auto"/>
          </w:divBdr>
          <w:divsChild>
            <w:div w:id="278605848">
              <w:marLeft w:val="0"/>
              <w:marRight w:val="0"/>
              <w:marTop w:val="0"/>
              <w:marBottom w:val="0"/>
              <w:divBdr>
                <w:top w:val="none" w:sz="0" w:space="0" w:color="auto"/>
                <w:left w:val="none" w:sz="0" w:space="0" w:color="auto"/>
                <w:bottom w:val="none" w:sz="0" w:space="0" w:color="auto"/>
                <w:right w:val="none" w:sz="0" w:space="0" w:color="auto"/>
              </w:divBdr>
              <w:divsChild>
                <w:div w:id="163035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1600</Words>
  <Characters>9123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Nevada Cemetery District</cp:lastModifiedBy>
  <cp:revision>2</cp:revision>
  <cp:lastPrinted>2024-08-29T19:12:00Z</cp:lastPrinted>
  <dcterms:created xsi:type="dcterms:W3CDTF">2024-08-29T19:35:00Z</dcterms:created>
  <dcterms:modified xsi:type="dcterms:W3CDTF">2024-08-29T19:35:00Z</dcterms:modified>
</cp:coreProperties>
</file>